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75" w:rsidRDefault="00535075" w:rsidP="00535075">
      <w:pPr>
        <w:ind w:left="-284" w:right="-143"/>
        <w:contextualSpacing/>
        <w:jc w:val="center"/>
        <w:rPr>
          <w:rFonts w:eastAsia="Calibri"/>
          <w:b/>
          <w:szCs w:val="28"/>
        </w:rPr>
      </w:pPr>
    </w:p>
    <w:p w:rsidR="00535DF5" w:rsidRPr="00D000A1" w:rsidRDefault="00535DF5" w:rsidP="00535DF5">
      <w:pPr>
        <w:spacing w:after="0" w:line="240" w:lineRule="auto"/>
        <w:jc w:val="center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>Муниципальное образовательное учреждение</w:t>
      </w:r>
    </w:p>
    <w:p w:rsidR="00535DF5" w:rsidRPr="00D000A1" w:rsidRDefault="00535DF5" w:rsidP="00535DF5">
      <w:pPr>
        <w:spacing w:after="0" w:line="240" w:lineRule="auto"/>
        <w:jc w:val="center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>Средняя общеобразовательная школа № 14</w:t>
      </w:r>
    </w:p>
    <w:p w:rsidR="00535DF5" w:rsidRDefault="00535DF5" w:rsidP="00535DF5">
      <w:pPr>
        <w:spacing w:after="0" w:line="240" w:lineRule="auto"/>
        <w:rPr>
          <w:rFonts w:cs="Times New Roman"/>
          <w:szCs w:val="28"/>
        </w:rPr>
      </w:pPr>
    </w:p>
    <w:p w:rsidR="00535DF5" w:rsidRDefault="00535DF5" w:rsidP="00535DF5">
      <w:pPr>
        <w:spacing w:after="0" w:line="240" w:lineRule="auto"/>
        <w:rPr>
          <w:rFonts w:cs="Times New Roman"/>
          <w:szCs w:val="28"/>
        </w:rPr>
      </w:pPr>
    </w:p>
    <w:p w:rsidR="00535DF5" w:rsidRPr="00D000A1" w:rsidRDefault="00535DF5" w:rsidP="00535DF5">
      <w:pPr>
        <w:spacing w:after="0" w:line="240" w:lineRule="auto"/>
        <w:rPr>
          <w:rFonts w:cs="Times New Roman"/>
          <w:szCs w:val="28"/>
        </w:rPr>
      </w:pP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>ПРИНЯТО</w:t>
      </w:r>
      <w:r w:rsidRPr="00D000A1">
        <w:rPr>
          <w:rFonts w:cs="Times New Roman"/>
          <w:szCs w:val="28"/>
        </w:rPr>
        <w:tab/>
        <w:t>СОГЛАСОВАНО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>На педагогическом совете</w:t>
      </w:r>
      <w:r w:rsidRPr="00D000A1">
        <w:rPr>
          <w:rFonts w:cs="Times New Roman"/>
          <w:szCs w:val="28"/>
        </w:rPr>
        <w:tab/>
        <w:t>Зам</w:t>
      </w:r>
      <w:r>
        <w:rPr>
          <w:rFonts w:cs="Times New Roman"/>
          <w:szCs w:val="28"/>
        </w:rPr>
        <w:t>.</w:t>
      </w:r>
      <w:r w:rsidRPr="00D000A1">
        <w:rPr>
          <w:rFonts w:cs="Times New Roman"/>
          <w:szCs w:val="28"/>
        </w:rPr>
        <w:t xml:space="preserve"> директора по ВР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Протокол № 6</w:t>
      </w:r>
      <w:r w:rsidRPr="00D000A1">
        <w:rPr>
          <w:rFonts w:cs="Times New Roman"/>
          <w:szCs w:val="28"/>
        </w:rPr>
        <w:tab/>
        <w:t>______Косарева Е.И.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« 11</w:t>
      </w:r>
      <w:proofErr w:type="gramEnd"/>
      <w:r>
        <w:rPr>
          <w:rFonts w:cs="Times New Roman"/>
          <w:szCs w:val="28"/>
        </w:rPr>
        <w:t xml:space="preserve"> » мая 2021 г.</w:t>
      </w:r>
      <w:r w:rsidRPr="00D000A1">
        <w:rPr>
          <w:rFonts w:cs="Times New Roman"/>
          <w:szCs w:val="28"/>
        </w:rPr>
        <w:tab/>
        <w:t>«</w:t>
      </w:r>
      <w:r>
        <w:rPr>
          <w:rFonts w:cs="Times New Roman"/>
          <w:szCs w:val="28"/>
        </w:rPr>
        <w:t>11</w:t>
      </w:r>
      <w:r w:rsidRPr="00D000A1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мая</w:t>
      </w:r>
      <w:r w:rsidRPr="00D000A1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1 г.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>УТВЕРЖДАЮ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>Директор МОУ СОШ № 14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>______Алёшкина Г.М.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 xml:space="preserve">Приказ № </w:t>
      </w:r>
      <w:r>
        <w:rPr>
          <w:rFonts w:cs="Times New Roman"/>
          <w:szCs w:val="28"/>
        </w:rPr>
        <w:t>65</w:t>
      </w:r>
    </w:p>
    <w:p w:rsidR="00535DF5" w:rsidRPr="00D000A1" w:rsidRDefault="00535DF5" w:rsidP="00535DF5">
      <w:pPr>
        <w:tabs>
          <w:tab w:val="left" w:pos="5954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>«</w:t>
      </w:r>
      <w:r>
        <w:rPr>
          <w:rFonts w:cs="Times New Roman"/>
          <w:szCs w:val="28"/>
        </w:rPr>
        <w:t>11</w:t>
      </w:r>
      <w:r w:rsidRPr="00D000A1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мая</w:t>
      </w:r>
      <w:r w:rsidRPr="00D000A1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 xml:space="preserve">1 </w:t>
      </w:r>
      <w:r w:rsidRPr="00D000A1">
        <w:rPr>
          <w:rFonts w:cs="Times New Roman"/>
          <w:szCs w:val="28"/>
        </w:rPr>
        <w:t>г.</w:t>
      </w:r>
    </w:p>
    <w:p w:rsidR="00535DF5" w:rsidRDefault="00535DF5" w:rsidP="00535DF5">
      <w:pPr>
        <w:tabs>
          <w:tab w:val="left" w:pos="6663"/>
        </w:tabs>
        <w:spacing w:after="0" w:line="240" w:lineRule="auto"/>
        <w:rPr>
          <w:rFonts w:cs="Times New Roman"/>
          <w:szCs w:val="28"/>
        </w:rPr>
      </w:pPr>
    </w:p>
    <w:p w:rsidR="00535DF5" w:rsidRPr="00535DF5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 w:val="48"/>
          <w:szCs w:val="48"/>
        </w:rPr>
      </w:pPr>
      <w:r w:rsidRPr="00535DF5">
        <w:rPr>
          <w:rFonts w:cs="Times New Roman"/>
          <w:sz w:val="48"/>
          <w:szCs w:val="48"/>
        </w:rPr>
        <w:t>Дополнительная общеобразовательная</w:t>
      </w:r>
    </w:p>
    <w:p w:rsidR="00535DF5" w:rsidRPr="00535DF5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 w:val="48"/>
          <w:szCs w:val="48"/>
        </w:rPr>
      </w:pPr>
      <w:r w:rsidRPr="00535DF5">
        <w:rPr>
          <w:rFonts w:cs="Times New Roman"/>
          <w:sz w:val="48"/>
          <w:szCs w:val="48"/>
        </w:rPr>
        <w:t>общеразвивающая программа</w:t>
      </w:r>
    </w:p>
    <w:p w:rsidR="00535DF5" w:rsidRPr="00535DF5" w:rsidRDefault="00535DF5" w:rsidP="00535DF5">
      <w:pPr>
        <w:tabs>
          <w:tab w:val="left" w:pos="6045"/>
          <w:tab w:val="left" w:pos="6135"/>
          <w:tab w:val="left" w:pos="6405"/>
        </w:tabs>
        <w:spacing w:after="0" w:line="240" w:lineRule="auto"/>
        <w:jc w:val="center"/>
        <w:rPr>
          <w:rFonts w:cs="Times New Roman"/>
          <w:b/>
          <w:sz w:val="48"/>
          <w:szCs w:val="48"/>
        </w:rPr>
      </w:pPr>
      <w:r w:rsidRPr="00535DF5">
        <w:rPr>
          <w:rFonts w:cs="Times New Roman"/>
          <w:b/>
          <w:sz w:val="48"/>
          <w:szCs w:val="48"/>
        </w:rPr>
        <w:t>«ПОДГОТОВКА К СДАЧЕ НОРМАТИВОВ ГТО»</w:t>
      </w:r>
    </w:p>
    <w:p w:rsidR="00535DF5" w:rsidRPr="00535DF5" w:rsidRDefault="00535DF5" w:rsidP="00535DF5">
      <w:pPr>
        <w:tabs>
          <w:tab w:val="left" w:pos="6045"/>
          <w:tab w:val="left" w:pos="6135"/>
          <w:tab w:val="left" w:pos="6405"/>
        </w:tabs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535DF5" w:rsidRPr="00535DF5" w:rsidRDefault="00535DF5" w:rsidP="00535DF5">
      <w:pPr>
        <w:tabs>
          <w:tab w:val="left" w:pos="6045"/>
          <w:tab w:val="left" w:pos="6135"/>
          <w:tab w:val="left" w:pos="6405"/>
        </w:tabs>
        <w:spacing w:after="0" w:line="240" w:lineRule="auto"/>
        <w:jc w:val="center"/>
        <w:rPr>
          <w:rFonts w:cs="Times New Roman"/>
          <w:sz w:val="36"/>
          <w:szCs w:val="36"/>
        </w:rPr>
      </w:pPr>
      <w:r w:rsidRPr="00535DF5">
        <w:rPr>
          <w:rFonts w:cs="Times New Roman"/>
          <w:sz w:val="36"/>
          <w:szCs w:val="36"/>
        </w:rPr>
        <w:t>Направленность: физкультурно-спортивная</w:t>
      </w:r>
    </w:p>
    <w:p w:rsidR="00535DF5" w:rsidRPr="00535DF5" w:rsidRDefault="00535DF5" w:rsidP="00535DF5">
      <w:pPr>
        <w:tabs>
          <w:tab w:val="left" w:pos="6045"/>
          <w:tab w:val="left" w:pos="6135"/>
          <w:tab w:val="left" w:pos="6405"/>
        </w:tabs>
        <w:spacing w:after="0" w:line="240" w:lineRule="auto"/>
        <w:jc w:val="center"/>
        <w:rPr>
          <w:rFonts w:cs="Times New Roman"/>
          <w:sz w:val="36"/>
          <w:szCs w:val="36"/>
        </w:rPr>
      </w:pPr>
      <w:r w:rsidRPr="00535DF5">
        <w:rPr>
          <w:rFonts w:cs="Times New Roman"/>
          <w:sz w:val="36"/>
          <w:szCs w:val="36"/>
        </w:rPr>
        <w:t>Уровень освоения: ознакомительный</w:t>
      </w:r>
    </w:p>
    <w:p w:rsidR="00535DF5" w:rsidRPr="00535DF5" w:rsidRDefault="00535DF5" w:rsidP="00535DF5">
      <w:pPr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  <w:r w:rsidRPr="00535DF5">
        <w:rPr>
          <w:rFonts w:cs="Times New Roman"/>
          <w:sz w:val="36"/>
          <w:szCs w:val="36"/>
        </w:rPr>
        <w:t>Рекомендовано для возраста</w:t>
      </w:r>
      <w:r w:rsidRPr="00535DF5">
        <w:rPr>
          <w:rFonts w:eastAsia="Times New Roman" w:cs="Times New Roman"/>
          <w:sz w:val="36"/>
          <w:szCs w:val="36"/>
          <w:lang w:eastAsia="ru-RU"/>
        </w:rPr>
        <w:t>: 11-16 лет</w:t>
      </w:r>
    </w:p>
    <w:p w:rsidR="00535DF5" w:rsidRPr="00535DF5" w:rsidRDefault="00535DF5" w:rsidP="00535DF5">
      <w:pPr>
        <w:tabs>
          <w:tab w:val="left" w:pos="6045"/>
          <w:tab w:val="left" w:pos="6135"/>
          <w:tab w:val="left" w:pos="6405"/>
        </w:tabs>
        <w:spacing w:after="0" w:line="240" w:lineRule="auto"/>
        <w:jc w:val="center"/>
        <w:rPr>
          <w:rFonts w:eastAsia="Times New Roman" w:cs="Times New Roman"/>
          <w:sz w:val="36"/>
          <w:szCs w:val="36"/>
          <w:lang w:eastAsia="ru-RU"/>
        </w:rPr>
      </w:pPr>
      <w:r w:rsidRPr="00535DF5">
        <w:rPr>
          <w:rFonts w:eastAsia="Times New Roman" w:cs="Times New Roman"/>
          <w:sz w:val="36"/>
          <w:szCs w:val="36"/>
          <w:lang w:eastAsia="ru-RU"/>
        </w:rPr>
        <w:t>Срок реализации: 1 год</w:t>
      </w:r>
    </w:p>
    <w:p w:rsidR="00535DF5" w:rsidRPr="00535DF5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535DF5" w:rsidRPr="00902097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535DF5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Cs w:val="28"/>
        </w:rPr>
      </w:pPr>
    </w:p>
    <w:p w:rsidR="00535DF5" w:rsidRPr="00D000A1" w:rsidRDefault="00535DF5" w:rsidP="00535DF5">
      <w:pPr>
        <w:tabs>
          <w:tab w:val="left" w:pos="6663"/>
        </w:tabs>
        <w:spacing w:after="0" w:line="240" w:lineRule="auto"/>
        <w:jc w:val="center"/>
        <w:rPr>
          <w:rFonts w:cs="Times New Roman"/>
          <w:szCs w:val="28"/>
        </w:rPr>
      </w:pPr>
    </w:p>
    <w:p w:rsidR="00535DF5" w:rsidRPr="00D000A1" w:rsidRDefault="00535DF5" w:rsidP="00535DF5">
      <w:pPr>
        <w:tabs>
          <w:tab w:val="left" w:pos="5529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  <w:t>Автор-составитель</w:t>
      </w:r>
    </w:p>
    <w:p w:rsidR="00535DF5" w:rsidRPr="00D000A1" w:rsidRDefault="00535DF5" w:rsidP="00535DF5">
      <w:pPr>
        <w:tabs>
          <w:tab w:val="left" w:pos="5529"/>
        </w:tabs>
        <w:spacing w:after="0" w:line="240" w:lineRule="auto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</w:r>
      <w:r>
        <w:rPr>
          <w:rFonts w:cs="Times New Roman"/>
          <w:szCs w:val="28"/>
        </w:rPr>
        <w:t>Токарева Юлия Петровна</w:t>
      </w:r>
    </w:p>
    <w:p w:rsidR="00535DF5" w:rsidRDefault="00535DF5" w:rsidP="00535DF5">
      <w:pPr>
        <w:tabs>
          <w:tab w:val="left" w:pos="5529"/>
        </w:tabs>
        <w:spacing w:after="0" w:line="240" w:lineRule="auto"/>
        <w:ind w:left="708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Учитель физической культуры </w:t>
      </w:r>
    </w:p>
    <w:p w:rsidR="00535DF5" w:rsidRPr="00D000A1" w:rsidRDefault="00535DF5" w:rsidP="00535DF5">
      <w:pPr>
        <w:tabs>
          <w:tab w:val="left" w:pos="5529"/>
        </w:tabs>
        <w:spacing w:after="0" w:line="240" w:lineRule="auto"/>
        <w:ind w:left="708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000A1">
        <w:rPr>
          <w:rFonts w:cs="Times New Roman"/>
          <w:szCs w:val="28"/>
        </w:rPr>
        <w:t>МОУ СОШ № 14</w:t>
      </w:r>
    </w:p>
    <w:p w:rsidR="00535DF5" w:rsidRPr="00D000A1" w:rsidRDefault="00535DF5" w:rsidP="00535DF5">
      <w:pPr>
        <w:tabs>
          <w:tab w:val="left" w:pos="6237"/>
        </w:tabs>
        <w:spacing w:after="0" w:line="240" w:lineRule="auto"/>
        <w:rPr>
          <w:rFonts w:cs="Times New Roman"/>
          <w:szCs w:val="28"/>
        </w:rPr>
      </w:pPr>
    </w:p>
    <w:p w:rsidR="00535DF5" w:rsidRDefault="00535DF5" w:rsidP="00535DF5">
      <w:pPr>
        <w:tabs>
          <w:tab w:val="left" w:pos="6237"/>
        </w:tabs>
        <w:spacing w:after="0" w:line="240" w:lineRule="auto"/>
        <w:rPr>
          <w:rFonts w:cs="Times New Roman"/>
          <w:szCs w:val="28"/>
        </w:rPr>
      </w:pPr>
    </w:p>
    <w:p w:rsidR="00535DF5" w:rsidRDefault="00535DF5" w:rsidP="00535DF5">
      <w:pPr>
        <w:tabs>
          <w:tab w:val="left" w:pos="6237"/>
        </w:tabs>
        <w:spacing w:after="0" w:line="240" w:lineRule="auto"/>
        <w:rPr>
          <w:rFonts w:cs="Times New Roman"/>
          <w:szCs w:val="28"/>
        </w:rPr>
      </w:pPr>
    </w:p>
    <w:p w:rsidR="00535DF5" w:rsidRDefault="00535DF5" w:rsidP="00535DF5">
      <w:pPr>
        <w:tabs>
          <w:tab w:val="left" w:pos="6237"/>
        </w:tabs>
        <w:spacing w:after="0" w:line="240" w:lineRule="auto"/>
        <w:jc w:val="center"/>
        <w:rPr>
          <w:rFonts w:cs="Times New Roman"/>
          <w:szCs w:val="28"/>
        </w:rPr>
      </w:pPr>
    </w:p>
    <w:p w:rsidR="00535DF5" w:rsidRPr="00D000A1" w:rsidRDefault="00535DF5" w:rsidP="00535DF5">
      <w:pPr>
        <w:tabs>
          <w:tab w:val="left" w:pos="6237"/>
        </w:tabs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D000A1">
        <w:rPr>
          <w:rFonts w:cs="Times New Roman"/>
          <w:szCs w:val="28"/>
        </w:rPr>
        <w:t>. Комсомольск-на-Амуре</w:t>
      </w:r>
      <w:r>
        <w:rPr>
          <w:rFonts w:cs="Times New Roman"/>
          <w:szCs w:val="28"/>
        </w:rPr>
        <w:t>,</w:t>
      </w:r>
    </w:p>
    <w:p w:rsidR="00535DF5" w:rsidRPr="00D000A1" w:rsidRDefault="00535DF5" w:rsidP="00535DF5">
      <w:pPr>
        <w:tabs>
          <w:tab w:val="left" w:pos="6237"/>
        </w:tabs>
        <w:spacing w:after="0" w:line="240" w:lineRule="auto"/>
        <w:jc w:val="center"/>
        <w:rPr>
          <w:rFonts w:cs="Times New Roman"/>
          <w:szCs w:val="28"/>
        </w:rPr>
      </w:pPr>
      <w:r w:rsidRPr="00D000A1">
        <w:rPr>
          <w:rFonts w:cs="Times New Roman"/>
          <w:szCs w:val="28"/>
        </w:rPr>
        <w:t>202</w:t>
      </w:r>
      <w:r w:rsidR="00EA7597">
        <w:rPr>
          <w:rFonts w:cs="Times New Roman"/>
          <w:szCs w:val="28"/>
        </w:rPr>
        <w:t>1</w:t>
      </w:r>
      <w:bookmarkStart w:id="0" w:name="_GoBack"/>
      <w:bookmarkEnd w:id="0"/>
      <w:r w:rsidRPr="00D000A1">
        <w:rPr>
          <w:rFonts w:cs="Times New Roman"/>
          <w:szCs w:val="28"/>
        </w:rPr>
        <w:t xml:space="preserve"> </w:t>
      </w:r>
    </w:p>
    <w:p w:rsidR="00FB6ADD" w:rsidRPr="00503745" w:rsidRDefault="00FB6ADD" w:rsidP="00FB6ADD">
      <w:pPr>
        <w:jc w:val="center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lastRenderedPageBreak/>
        <w:t xml:space="preserve">Раздел </w:t>
      </w:r>
      <w:r w:rsidR="00E44AA2">
        <w:rPr>
          <w:rFonts w:cs="Times New Roman"/>
          <w:b/>
          <w:szCs w:val="28"/>
        </w:rPr>
        <w:t>1</w:t>
      </w:r>
      <w:r w:rsidRPr="00503745">
        <w:rPr>
          <w:rFonts w:cs="Times New Roman"/>
          <w:b/>
          <w:szCs w:val="28"/>
        </w:rPr>
        <w:t>. Комплекс основных характеристик ДООП</w:t>
      </w:r>
    </w:p>
    <w:p w:rsidR="00FB6ADD" w:rsidRPr="00503745" w:rsidRDefault="00FB6ADD" w:rsidP="00FB6ADD">
      <w:pPr>
        <w:jc w:val="center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t>Пояснительная записка</w:t>
      </w:r>
    </w:p>
    <w:p w:rsidR="00FB6ADD" w:rsidRPr="00503745" w:rsidRDefault="00FB6ADD" w:rsidP="00FB6ADD">
      <w:pPr>
        <w:jc w:val="both"/>
        <w:rPr>
          <w:rFonts w:cs="Times New Roman"/>
          <w:i/>
          <w:szCs w:val="28"/>
          <w:u w:val="single"/>
        </w:rPr>
      </w:pPr>
      <w:r w:rsidRPr="00503745">
        <w:rPr>
          <w:rFonts w:cs="Times New Roman"/>
          <w:i/>
          <w:szCs w:val="28"/>
          <w:u w:val="single"/>
        </w:rPr>
        <w:t>Направление программы</w:t>
      </w:r>
    </w:p>
    <w:p w:rsidR="00BC3875" w:rsidRDefault="00FB6ADD" w:rsidP="0011592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503745">
        <w:rPr>
          <w:rFonts w:cs="Times New Roman"/>
          <w:szCs w:val="28"/>
        </w:rPr>
        <w:t>Дополнительная общеобразовательная общеразвивающая программа</w:t>
      </w:r>
      <w:r w:rsidRPr="00503745">
        <w:rPr>
          <w:rFonts w:cs="Times New Roman"/>
          <w:b/>
          <w:szCs w:val="28"/>
        </w:rPr>
        <w:t xml:space="preserve"> </w:t>
      </w:r>
      <w:r w:rsidRPr="00503745">
        <w:rPr>
          <w:rFonts w:cs="Times New Roman"/>
          <w:szCs w:val="28"/>
        </w:rPr>
        <w:t>(далее - Программа)</w:t>
      </w:r>
      <w:r w:rsidRPr="00503745">
        <w:rPr>
          <w:rFonts w:cs="Times New Roman"/>
          <w:b/>
          <w:szCs w:val="28"/>
        </w:rPr>
        <w:t xml:space="preserve"> </w:t>
      </w:r>
      <w:r w:rsidRPr="00503745">
        <w:rPr>
          <w:rFonts w:cs="Times New Roman"/>
          <w:szCs w:val="28"/>
        </w:rPr>
        <w:t>«</w:t>
      </w:r>
      <w:r w:rsidR="00F7571D" w:rsidRPr="00503745">
        <w:rPr>
          <w:rFonts w:cs="Times New Roman"/>
          <w:szCs w:val="28"/>
        </w:rPr>
        <w:t>Подготовка к сдаче нормативов ГТО</w:t>
      </w:r>
      <w:r w:rsidRPr="00503745">
        <w:rPr>
          <w:rFonts w:cs="Times New Roman"/>
          <w:szCs w:val="28"/>
        </w:rPr>
        <w:t>»</w:t>
      </w:r>
      <w:r w:rsidRPr="00503745">
        <w:rPr>
          <w:rFonts w:eastAsia="Calibri" w:cs="Times New Roman"/>
          <w:szCs w:val="28"/>
        </w:rPr>
        <w:t xml:space="preserve"> </w:t>
      </w:r>
      <w:r w:rsidR="00F7571D" w:rsidRPr="00503745">
        <w:rPr>
          <w:rFonts w:eastAsia="Calibri" w:cs="Times New Roman"/>
          <w:szCs w:val="28"/>
        </w:rPr>
        <w:t>физкультурно-спортивной</w:t>
      </w:r>
      <w:r w:rsidRPr="00503745">
        <w:rPr>
          <w:rFonts w:eastAsia="Calibri" w:cs="Times New Roman"/>
          <w:szCs w:val="28"/>
        </w:rPr>
        <w:t xml:space="preserve"> направленности.</w:t>
      </w:r>
      <w:r w:rsidR="00F7571D" w:rsidRPr="00503745">
        <w:rPr>
          <w:rFonts w:eastAsia="Calibri" w:cs="Times New Roman"/>
          <w:szCs w:val="28"/>
        </w:rPr>
        <w:t xml:space="preserve"> Всероссийский физкультурно-спортивный комплекс «Готов к труду и обороне» (ГТО) - программная и нормативная основа физического воспитания населения страны, нацеленная на развитие массового спорта и оздоровление нации.</w:t>
      </w:r>
      <w:r w:rsidR="00E830EA">
        <w:rPr>
          <w:rFonts w:eastAsia="Calibri" w:cs="Times New Roman"/>
          <w:szCs w:val="28"/>
        </w:rPr>
        <w:t xml:space="preserve"> </w:t>
      </w:r>
      <w:r w:rsidR="00BC3875">
        <w:rPr>
          <w:rFonts w:eastAsia="Calibri" w:cs="Times New Roman"/>
          <w:szCs w:val="28"/>
        </w:rPr>
        <w:t>Программа может быть реализована как в течение учебного года, так и в каникулярное время.</w:t>
      </w:r>
    </w:p>
    <w:p w:rsidR="00F7571D" w:rsidRPr="00503745" w:rsidRDefault="00F7571D" w:rsidP="0011592B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503745">
        <w:rPr>
          <w:rFonts w:eastAsia="Calibri" w:cs="Times New Roman"/>
          <w:szCs w:val="28"/>
        </w:rPr>
        <w:t>Комплекс ГТО - это система непрерывного физического воспитания от 6 до 70 лет и старше. Каждая возрастная ступень комплекса содержит нормативы (обязательные и по выбору) для оценки уровня развития основных физических качеств человека, а также рекомендации по ведению здорового образа жизни. Виды испытаний комплекса ГТО включают тесты на развитие силы, выносливости, быстроты, гибкости, координации, а также владение прикладными умениями и навыками.</w:t>
      </w:r>
    </w:p>
    <w:p w:rsidR="00863392" w:rsidRPr="00503745" w:rsidRDefault="00863392" w:rsidP="00863392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503745">
        <w:rPr>
          <w:rFonts w:eastAsia="Calibri" w:cs="Times New Roman"/>
          <w:szCs w:val="28"/>
        </w:rPr>
        <w:t>Туристский поход – наиболее массовая и популярная форма туристской деятельности для детей и подростков. Такая форма сочетает активный отдых, оздоровление участников, познание и освоение окружающего мира, и в первую очередь своей Малой Родины, способствуют укреплению не только физического, но и психического здоровья, развитию лидерских качеств, что очень важно для подрастающего поколения.</w:t>
      </w:r>
    </w:p>
    <w:p w:rsidR="00863392" w:rsidRPr="00503745" w:rsidRDefault="00863392" w:rsidP="00863392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503745">
        <w:rPr>
          <w:rFonts w:eastAsia="Calibri" w:cs="Times New Roman"/>
          <w:szCs w:val="28"/>
        </w:rPr>
        <w:t>Пешеходные маршруты, прогулки, походы выходного дня – все эти формы активного туризма очень популярны среди населения Хабаровского края. Ежегодно тысячи ребят принимают участие в мероприятиях туристско-краеведческой направленности. Однако, сдача норматива ГТО для учащихся в формате туристского похода на сегодняшний день не доступна.</w:t>
      </w:r>
    </w:p>
    <w:p w:rsidR="000253C2" w:rsidRPr="00503745" w:rsidRDefault="000253C2" w:rsidP="000253C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503745">
        <w:rPr>
          <w:rFonts w:eastAsia="Times New Roman" w:cs="Times New Roman"/>
          <w:szCs w:val="28"/>
          <w:lang w:eastAsia="ru-RU"/>
        </w:rPr>
        <w:t>Программа составлена в соответствии со следующими нормативными документами и локальными актами: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t xml:space="preserve">Федеральный Закон РФ от 29.12.2012 г. № 273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 (далее – 273-ФЗ); 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sym w:font="Symbol" w:char="F02D"/>
      </w:r>
      <w:r w:rsidRPr="000F159D">
        <w:rPr>
          <w:rFonts w:cs="Times New Roman"/>
          <w:szCs w:val="28"/>
        </w:rPr>
        <w:t xml:space="preserve">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</w:t>
      </w:r>
      <w:r w:rsidRPr="000F159D">
        <w:rPr>
          <w:rFonts w:cs="Times New Roman"/>
          <w:szCs w:val="28"/>
        </w:rPr>
        <w:lastRenderedPageBreak/>
        <w:t xml:space="preserve">общеобразовательным программам, утвержденный приказом Министерства Просвещения Российской Федерации от 9 ноября 2018 г. № 196»; 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sym w:font="Symbol" w:char="F02D"/>
      </w:r>
      <w:r w:rsidRPr="000F159D">
        <w:rPr>
          <w:rFonts w:cs="Times New Roman"/>
          <w:szCs w:val="28"/>
        </w:rPr>
        <w:t xml:space="preserve">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sym w:font="Symbol" w:char="F02D"/>
      </w:r>
      <w:r w:rsidRPr="000F159D">
        <w:rPr>
          <w:rFonts w:cs="Times New Roman"/>
          <w:szCs w:val="28"/>
        </w:rPr>
        <w:t xml:space="preserve"> Концепци</w:t>
      </w:r>
      <w:r>
        <w:rPr>
          <w:rFonts w:cs="Times New Roman"/>
          <w:szCs w:val="28"/>
        </w:rPr>
        <w:t>я</w:t>
      </w:r>
      <w:r w:rsidRPr="000F159D">
        <w:rPr>
          <w:rFonts w:cs="Times New Roman"/>
          <w:szCs w:val="28"/>
        </w:rPr>
        <w:t xml:space="preserve"> развития дополнительного образования детей от 04.09.2014 г. № 1726-р; 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sym w:font="Symbol" w:char="F02D"/>
      </w:r>
      <w:r w:rsidRPr="000F159D">
        <w:rPr>
          <w:rFonts w:cs="Times New Roman"/>
          <w:szCs w:val="28"/>
        </w:rPr>
        <w:t>Постановление Главного государственного санитарного врача Российской Федерации от 28.01.2021 № 2 "Об утверждении санитарных правил и норм СанПиН 1.2.3685-21 "Гигиенические нормативы и требования к обеспечению безопасности и (или) безвредности для ч</w:t>
      </w:r>
      <w:r>
        <w:rPr>
          <w:rFonts w:cs="Times New Roman"/>
          <w:szCs w:val="28"/>
        </w:rPr>
        <w:t xml:space="preserve">еловека факторов среды обитания»;                     </w:t>
      </w:r>
    </w:p>
    <w:p w:rsidR="00E44AA2" w:rsidRPr="000F159D" w:rsidRDefault="00E44AA2" w:rsidP="00E44AA2">
      <w:pPr>
        <w:spacing w:after="0"/>
        <w:ind w:firstLine="709"/>
        <w:jc w:val="both"/>
        <w:rPr>
          <w:rFonts w:cs="Times New Roman"/>
          <w:szCs w:val="28"/>
        </w:rPr>
      </w:pPr>
      <w:r w:rsidRPr="000F159D">
        <w:rPr>
          <w:rFonts w:cs="Times New Roman"/>
          <w:szCs w:val="28"/>
        </w:rPr>
        <w:sym w:font="Symbol" w:char="F02D"/>
      </w:r>
      <w:r w:rsidRPr="000F159D">
        <w:rPr>
          <w:rFonts w:cs="Times New Roman"/>
          <w:szCs w:val="28"/>
        </w:rPr>
        <w:t xml:space="preserve"> 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E44AA2" w:rsidRPr="002F3C9F" w:rsidRDefault="00E44AA2" w:rsidP="00E44AA2">
      <w:pPr>
        <w:pStyle w:val="a4"/>
        <w:numPr>
          <w:ilvl w:val="0"/>
          <w:numId w:val="5"/>
        </w:numPr>
        <w:spacing w:after="0"/>
        <w:jc w:val="both"/>
        <w:rPr>
          <w:rFonts w:cs="Times New Roman"/>
          <w:szCs w:val="28"/>
        </w:rPr>
      </w:pPr>
      <w:r w:rsidRPr="002F3C9F">
        <w:rPr>
          <w:rFonts w:cs="Times New Roman"/>
          <w:szCs w:val="28"/>
        </w:rPr>
        <w:t>Устав образовательной организации</w:t>
      </w:r>
    </w:p>
    <w:p w:rsidR="00F7571D" w:rsidRPr="00503745" w:rsidRDefault="00F7571D" w:rsidP="000253C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503745">
        <w:rPr>
          <w:rFonts w:eastAsia="Times New Roman" w:cs="Times New Roman"/>
          <w:szCs w:val="28"/>
          <w:lang w:eastAsia="ru-RU"/>
        </w:rPr>
        <w:t>Правила вида спорта «Спортивное ориентирование» утверждены приказом Министерства спорта Российской Федерации от 03.05.2017 г. № 403</w:t>
      </w:r>
    </w:p>
    <w:p w:rsidR="0011592B" w:rsidRPr="00503745" w:rsidRDefault="00FB6ADD" w:rsidP="005D1F48">
      <w:pPr>
        <w:spacing w:after="0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503745">
        <w:rPr>
          <w:rFonts w:eastAsia="Times New Roman" w:cs="Times New Roman"/>
          <w:i/>
          <w:szCs w:val="28"/>
          <w:u w:val="single"/>
          <w:lang w:eastAsia="ru-RU"/>
        </w:rPr>
        <w:t>Актуальность, педагогическая целесообразность программы</w:t>
      </w:r>
    </w:p>
    <w:p w:rsidR="005D1F48" w:rsidRPr="00503745" w:rsidRDefault="0011592B" w:rsidP="00431B2B">
      <w:pPr>
        <w:spacing w:after="0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szCs w:val="28"/>
        </w:rPr>
        <w:t xml:space="preserve">ДООП способствует формированию здоровой гармонично-развитой личности, повышению качества жизни и увеличению ее продолжительности. </w:t>
      </w:r>
      <w:r w:rsidR="005D1F48" w:rsidRPr="00503745">
        <w:rPr>
          <w:rFonts w:cs="Times New Roman"/>
          <w:szCs w:val="28"/>
        </w:rPr>
        <w:t xml:space="preserve"> </w:t>
      </w:r>
    </w:p>
    <w:p w:rsidR="00FB6ADD" w:rsidRPr="00503745" w:rsidRDefault="00FB6ADD" w:rsidP="000253C2">
      <w:pPr>
        <w:spacing w:after="0"/>
        <w:ind w:firstLine="709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503745">
        <w:rPr>
          <w:rFonts w:eastAsia="Calibri" w:cs="Times New Roman"/>
          <w:szCs w:val="28"/>
        </w:rPr>
        <w:t xml:space="preserve">Содержание программы строится с учётом возрастных и психологических особенностей и возможностей детей. </w:t>
      </w:r>
    </w:p>
    <w:p w:rsidR="00FB6ADD" w:rsidRPr="00503745" w:rsidRDefault="00FB6ADD" w:rsidP="00FB6ADD">
      <w:pPr>
        <w:spacing w:after="0"/>
        <w:jc w:val="both"/>
        <w:rPr>
          <w:rFonts w:cs="Times New Roman"/>
          <w:b/>
          <w:szCs w:val="28"/>
        </w:rPr>
      </w:pPr>
      <w:r w:rsidRPr="00503745">
        <w:rPr>
          <w:rFonts w:cs="Times New Roman"/>
          <w:i/>
          <w:szCs w:val="28"/>
          <w:u w:val="single"/>
        </w:rPr>
        <w:t>Адресат программы:</w:t>
      </w:r>
      <w:r w:rsidRPr="00503745">
        <w:rPr>
          <w:rFonts w:cs="Times New Roman"/>
          <w:b/>
          <w:szCs w:val="28"/>
        </w:rPr>
        <w:t xml:space="preserve"> </w:t>
      </w:r>
    </w:p>
    <w:p w:rsidR="00FB6ADD" w:rsidRPr="00503745" w:rsidRDefault="00FB6ADD" w:rsidP="00FB6ADD">
      <w:pPr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03745">
        <w:rPr>
          <w:rFonts w:eastAsiaTheme="minorEastAsia" w:cs="Times New Roman"/>
          <w:szCs w:val="28"/>
          <w:lang w:eastAsia="ru-RU"/>
        </w:rPr>
        <w:t xml:space="preserve">Программа рассчитана для учащихся 11-16 лет. </w:t>
      </w:r>
    </w:p>
    <w:p w:rsidR="00FB6ADD" w:rsidRPr="00503745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  <w:r w:rsidRPr="00503745">
        <w:rPr>
          <w:rFonts w:eastAsiaTheme="minorEastAsia" w:cs="Times New Roman"/>
          <w:i/>
          <w:szCs w:val="28"/>
          <w:u w:val="single"/>
          <w:lang w:eastAsia="ru-RU"/>
        </w:rPr>
        <w:t xml:space="preserve">Объём и сроки усвоения программы, режим занятий: </w:t>
      </w:r>
    </w:p>
    <w:p w:rsidR="00FB6ADD" w:rsidRPr="00503745" w:rsidRDefault="00FB6ADD" w:rsidP="00FB6ADD">
      <w:pPr>
        <w:spacing w:after="0"/>
        <w:jc w:val="both"/>
        <w:rPr>
          <w:rFonts w:eastAsiaTheme="minorEastAsia" w:cs="Times New Roman"/>
          <w:i/>
          <w:szCs w:val="28"/>
          <w:u w:val="single"/>
          <w:lang w:eastAsia="ru-RU"/>
        </w:rPr>
      </w:pPr>
    </w:p>
    <w:tbl>
      <w:tblPr>
        <w:tblStyle w:val="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9"/>
        <w:gridCol w:w="743"/>
        <w:gridCol w:w="1667"/>
        <w:gridCol w:w="3861"/>
        <w:gridCol w:w="1276"/>
      </w:tblGrid>
      <w:tr w:rsidR="00AC57F3" w:rsidRPr="00503745" w:rsidTr="000B788F">
        <w:tc>
          <w:tcPr>
            <w:tcW w:w="1809" w:type="dxa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Период</w:t>
            </w:r>
          </w:p>
        </w:tc>
        <w:tc>
          <w:tcPr>
            <w:tcW w:w="2410" w:type="dxa"/>
            <w:gridSpan w:val="2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61" w:type="dxa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Кол-во занятий в месяц</w:t>
            </w:r>
          </w:p>
        </w:tc>
        <w:tc>
          <w:tcPr>
            <w:tcW w:w="1276" w:type="dxa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Кол-во часов</w:t>
            </w:r>
          </w:p>
        </w:tc>
      </w:tr>
      <w:tr w:rsidR="00AC57F3" w:rsidRPr="00503745" w:rsidTr="000B788F">
        <w:tc>
          <w:tcPr>
            <w:tcW w:w="1809" w:type="dxa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9 месяцев</w:t>
            </w:r>
          </w:p>
        </w:tc>
        <w:tc>
          <w:tcPr>
            <w:tcW w:w="2410" w:type="dxa"/>
            <w:gridSpan w:val="2"/>
          </w:tcPr>
          <w:p w:rsidR="00FB6ADD" w:rsidRPr="00503745" w:rsidRDefault="00AC57F3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1</w:t>
            </w:r>
            <w:r w:rsidR="00FB6ADD" w:rsidRPr="00503745">
              <w:rPr>
                <w:rFonts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861" w:type="dxa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6ADD" w:rsidRPr="00503745" w:rsidRDefault="00AC57F3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AC57F3" w:rsidRPr="00503745" w:rsidTr="000B788F">
        <w:tc>
          <w:tcPr>
            <w:tcW w:w="2552" w:type="dxa"/>
            <w:gridSpan w:val="2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6804" w:type="dxa"/>
            <w:gridSpan w:val="3"/>
          </w:tcPr>
          <w:p w:rsidR="00FB6ADD" w:rsidRPr="00503745" w:rsidRDefault="00FB6ADD" w:rsidP="000B78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3745">
              <w:rPr>
                <w:rFonts w:cs="Times New Roman"/>
                <w:sz w:val="24"/>
                <w:szCs w:val="24"/>
              </w:rPr>
              <w:t xml:space="preserve">                                                              </w:t>
            </w:r>
            <w:r w:rsidR="00AC57F3" w:rsidRPr="00503745">
              <w:rPr>
                <w:rFonts w:cs="Times New Roman"/>
                <w:sz w:val="24"/>
                <w:szCs w:val="24"/>
              </w:rPr>
              <w:t xml:space="preserve">                              16</w:t>
            </w:r>
          </w:p>
        </w:tc>
      </w:tr>
    </w:tbl>
    <w:p w:rsidR="00FB6ADD" w:rsidRPr="00503745" w:rsidRDefault="00FB6ADD" w:rsidP="00FB6ADD">
      <w:pPr>
        <w:spacing w:after="0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FB6ADD" w:rsidRPr="00503745" w:rsidRDefault="00FB6ADD" w:rsidP="00FB6ADD">
      <w:pPr>
        <w:spacing w:after="0"/>
        <w:jc w:val="center"/>
        <w:rPr>
          <w:rFonts w:eastAsiaTheme="minorEastAsia" w:cs="Times New Roman"/>
          <w:b/>
          <w:szCs w:val="28"/>
          <w:lang w:eastAsia="ru-RU"/>
        </w:rPr>
      </w:pPr>
      <w:r w:rsidRPr="00503745">
        <w:rPr>
          <w:rFonts w:eastAsiaTheme="minorEastAsia" w:cs="Times New Roman"/>
          <w:b/>
          <w:szCs w:val="28"/>
          <w:lang w:eastAsia="ru-RU"/>
        </w:rPr>
        <w:t>Цель и задачи программы</w:t>
      </w:r>
    </w:p>
    <w:p w:rsidR="005D1F48" w:rsidRPr="00503745" w:rsidRDefault="00FB6ADD" w:rsidP="00FB6ADD">
      <w:pPr>
        <w:spacing w:after="0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503745">
        <w:rPr>
          <w:rFonts w:eastAsia="Times New Roman" w:cs="Times New Roman"/>
          <w:b/>
          <w:bCs/>
          <w:szCs w:val="28"/>
          <w:lang w:eastAsia="ru-RU"/>
        </w:rPr>
        <w:t>Цель программы: </w:t>
      </w:r>
      <w:r w:rsidR="00F7571D" w:rsidRPr="00503745">
        <w:rPr>
          <w:rFonts w:cs="Times New Roman"/>
          <w:color w:val="111111"/>
          <w:szCs w:val="28"/>
          <w:shd w:val="clear" w:color="auto" w:fill="FFFFFF"/>
        </w:rPr>
        <w:t xml:space="preserve">Развитие </w:t>
      </w:r>
      <w:r w:rsidR="00D15EE6" w:rsidRPr="00503745">
        <w:rPr>
          <w:rFonts w:cs="Times New Roman"/>
          <w:color w:val="111111"/>
          <w:szCs w:val="28"/>
          <w:shd w:val="clear" w:color="auto" w:fill="FFFFFF"/>
        </w:rPr>
        <w:t xml:space="preserve">мотивации учащихся к сдаче норм </w:t>
      </w:r>
      <w:r w:rsidR="0011592B" w:rsidRPr="00503745">
        <w:rPr>
          <w:rFonts w:cs="Times New Roman"/>
          <w:color w:val="111111"/>
          <w:szCs w:val="28"/>
          <w:shd w:val="clear" w:color="auto" w:fill="FFFFFF"/>
        </w:rPr>
        <w:t>ГТО</w:t>
      </w:r>
      <w:r w:rsidR="00D15EE6" w:rsidRPr="00503745">
        <w:rPr>
          <w:rFonts w:cs="Times New Roman"/>
          <w:color w:val="111111"/>
          <w:szCs w:val="28"/>
          <w:shd w:val="clear" w:color="auto" w:fill="FFFFFF"/>
        </w:rPr>
        <w:t>, средствами спортивного туризма.</w:t>
      </w:r>
    </w:p>
    <w:p w:rsidR="00FB6ADD" w:rsidRPr="00503745" w:rsidRDefault="00FB6ADD" w:rsidP="00FB6ADD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503745">
        <w:rPr>
          <w:rFonts w:eastAsia="Times New Roman" w:cs="Times New Roman"/>
          <w:b/>
          <w:bCs/>
          <w:szCs w:val="28"/>
          <w:lang w:eastAsia="ru-RU"/>
        </w:rPr>
        <w:t>Задачи программы:</w:t>
      </w:r>
    </w:p>
    <w:p w:rsidR="005D1F48" w:rsidRPr="00503745" w:rsidRDefault="00FB6ADD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03745">
        <w:rPr>
          <w:rFonts w:eastAsia="Times New Roman" w:cs="Times New Roman"/>
          <w:bCs/>
          <w:szCs w:val="28"/>
          <w:lang w:eastAsia="ru-RU"/>
        </w:rPr>
        <w:lastRenderedPageBreak/>
        <w:t xml:space="preserve">-  </w:t>
      </w:r>
      <w:r w:rsidR="005D1F48" w:rsidRPr="00503745">
        <w:rPr>
          <w:rFonts w:eastAsia="Times New Roman" w:cs="Times New Roman"/>
          <w:bCs/>
          <w:szCs w:val="28"/>
          <w:lang w:eastAsia="ru-RU"/>
        </w:rPr>
        <w:t>с</w:t>
      </w:r>
      <w:r w:rsidR="00D15EE6" w:rsidRPr="00503745">
        <w:rPr>
          <w:rFonts w:eastAsia="Times New Roman" w:cs="Times New Roman"/>
          <w:bCs/>
          <w:szCs w:val="28"/>
          <w:lang w:eastAsia="ru-RU"/>
        </w:rPr>
        <w:t>формировать</w:t>
      </w:r>
      <w:r w:rsidR="005D1F48" w:rsidRPr="00503745">
        <w:rPr>
          <w:rFonts w:eastAsia="Times New Roman" w:cs="Times New Roman"/>
          <w:bCs/>
          <w:szCs w:val="28"/>
          <w:lang w:eastAsia="ru-RU"/>
        </w:rPr>
        <w:t xml:space="preserve"> положительное отношение </w:t>
      </w:r>
      <w:r w:rsidR="0011592B" w:rsidRPr="00503745">
        <w:rPr>
          <w:rFonts w:eastAsia="Times New Roman" w:cs="Times New Roman"/>
          <w:bCs/>
          <w:szCs w:val="28"/>
          <w:lang w:eastAsia="ru-RU"/>
        </w:rPr>
        <w:t xml:space="preserve">к спорту для участия в </w:t>
      </w:r>
      <w:proofErr w:type="spellStart"/>
      <w:r w:rsidR="0011592B" w:rsidRPr="00503745">
        <w:rPr>
          <w:rFonts w:eastAsia="Times New Roman" w:cs="Times New Roman"/>
          <w:bCs/>
          <w:szCs w:val="28"/>
          <w:lang w:eastAsia="ru-RU"/>
        </w:rPr>
        <w:t>категорийных</w:t>
      </w:r>
      <w:proofErr w:type="spellEnd"/>
      <w:r w:rsidR="0011592B" w:rsidRPr="00503745">
        <w:rPr>
          <w:rFonts w:eastAsia="Times New Roman" w:cs="Times New Roman"/>
          <w:bCs/>
          <w:szCs w:val="28"/>
          <w:lang w:eastAsia="ru-RU"/>
        </w:rPr>
        <w:t xml:space="preserve"> походах </w:t>
      </w:r>
      <w:r w:rsidR="00863392" w:rsidRPr="00503745">
        <w:rPr>
          <w:rFonts w:eastAsia="Times New Roman" w:cs="Times New Roman"/>
          <w:bCs/>
          <w:szCs w:val="28"/>
          <w:lang w:eastAsia="ru-RU"/>
        </w:rPr>
        <w:t>и походах выходного дня</w:t>
      </w:r>
      <w:r w:rsidRPr="00503745">
        <w:rPr>
          <w:rFonts w:eastAsia="Times New Roman" w:cs="Times New Roman"/>
          <w:bCs/>
          <w:szCs w:val="28"/>
          <w:lang w:eastAsia="ru-RU"/>
        </w:rPr>
        <w:t>;</w:t>
      </w:r>
    </w:p>
    <w:p w:rsidR="005D1F48" w:rsidRPr="00503745" w:rsidRDefault="00FB6ADD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03745">
        <w:rPr>
          <w:rFonts w:eastAsia="Times New Roman" w:cs="Times New Roman"/>
          <w:bCs/>
          <w:szCs w:val="28"/>
          <w:lang w:eastAsia="ru-RU"/>
        </w:rPr>
        <w:t xml:space="preserve">- </w:t>
      </w:r>
      <w:r w:rsidR="005D1F48" w:rsidRPr="00503745">
        <w:rPr>
          <w:rFonts w:eastAsia="Times New Roman" w:cs="Times New Roman"/>
          <w:bCs/>
          <w:szCs w:val="28"/>
          <w:lang w:eastAsia="ru-RU"/>
        </w:rPr>
        <w:t>развить основные физические способности и повысить функциональные возможности организма</w:t>
      </w:r>
      <w:r w:rsidRPr="00503745">
        <w:rPr>
          <w:rFonts w:eastAsia="Times New Roman" w:cs="Times New Roman"/>
          <w:bCs/>
          <w:szCs w:val="28"/>
          <w:lang w:eastAsia="ru-RU"/>
        </w:rPr>
        <w:t>;</w:t>
      </w:r>
    </w:p>
    <w:p w:rsidR="005D1F48" w:rsidRPr="00503745" w:rsidRDefault="00FB6ADD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503745">
        <w:rPr>
          <w:rFonts w:eastAsia="Times New Roman" w:cs="Times New Roman"/>
          <w:bCs/>
          <w:szCs w:val="28"/>
          <w:lang w:eastAsia="ru-RU"/>
        </w:rPr>
        <w:t xml:space="preserve">- </w:t>
      </w:r>
      <w:r w:rsidR="005D1F48" w:rsidRPr="00503745">
        <w:rPr>
          <w:rFonts w:eastAsia="Times New Roman" w:cs="Times New Roman"/>
          <w:bCs/>
          <w:szCs w:val="28"/>
          <w:lang w:eastAsia="ru-RU"/>
        </w:rPr>
        <w:t>сформировать у учащихся осознанную потребность в систематических занятиях физической культурой и спортом.</w:t>
      </w:r>
    </w:p>
    <w:p w:rsidR="005D1F48" w:rsidRPr="00503745" w:rsidRDefault="005D1F48" w:rsidP="00FB6ADD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5D1F48" w:rsidRPr="00503745" w:rsidRDefault="00FB6ADD" w:rsidP="00863392">
      <w:pPr>
        <w:tabs>
          <w:tab w:val="center" w:pos="5105"/>
          <w:tab w:val="left" w:pos="6825"/>
        </w:tabs>
        <w:ind w:left="855"/>
        <w:contextualSpacing/>
        <w:jc w:val="center"/>
        <w:rPr>
          <w:rFonts w:eastAsia="Calibri" w:cs="Times New Roman"/>
          <w:b/>
          <w:szCs w:val="28"/>
        </w:rPr>
      </w:pPr>
      <w:r w:rsidRPr="00503745">
        <w:rPr>
          <w:rFonts w:eastAsia="Calibri" w:cs="Times New Roman"/>
          <w:b/>
          <w:szCs w:val="28"/>
        </w:rPr>
        <w:t>Учебный план</w:t>
      </w:r>
    </w:p>
    <w:p w:rsidR="000253C2" w:rsidRPr="00503745" w:rsidRDefault="000253C2" w:rsidP="00FB6ADD">
      <w:pPr>
        <w:tabs>
          <w:tab w:val="center" w:pos="5105"/>
          <w:tab w:val="left" w:pos="6825"/>
        </w:tabs>
        <w:ind w:left="855"/>
        <w:contextualSpacing/>
        <w:jc w:val="center"/>
        <w:rPr>
          <w:rFonts w:eastAsia="Calibri" w:cs="Times New Roman"/>
          <w:b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134"/>
        <w:gridCol w:w="1134"/>
        <w:gridCol w:w="1418"/>
        <w:gridCol w:w="1984"/>
      </w:tblGrid>
      <w:tr w:rsidR="00FB6ADD" w:rsidRPr="00503745" w:rsidTr="00E44AA2">
        <w:tc>
          <w:tcPr>
            <w:tcW w:w="817" w:type="dxa"/>
            <w:vMerge w:val="restart"/>
            <w:shd w:val="clear" w:color="auto" w:fill="auto"/>
            <w:vAlign w:val="center"/>
          </w:tcPr>
          <w:p w:rsidR="00FB6ADD" w:rsidRPr="00503745" w:rsidRDefault="00FB6ADD" w:rsidP="000B788F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FB6ADD" w:rsidRPr="00503745" w:rsidRDefault="00FB6ADD" w:rsidP="000B788F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Тема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B6ADD" w:rsidRPr="00503745" w:rsidRDefault="00FB6ADD" w:rsidP="000B788F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6ADD" w:rsidRPr="00503745" w:rsidRDefault="00FB6ADD" w:rsidP="000B788F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Формы аттестации/ контроля</w:t>
            </w:r>
          </w:p>
        </w:tc>
      </w:tr>
      <w:tr w:rsidR="00FB6ADD" w:rsidRPr="00503745" w:rsidTr="00E44AA2">
        <w:tc>
          <w:tcPr>
            <w:tcW w:w="817" w:type="dxa"/>
            <w:vMerge/>
            <w:vAlign w:val="center"/>
          </w:tcPr>
          <w:p w:rsidR="00FB6ADD" w:rsidRPr="00503745" w:rsidRDefault="00FB6ADD" w:rsidP="000B788F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FB6ADD" w:rsidRPr="00503745" w:rsidRDefault="00FB6ADD" w:rsidP="000B788F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6ADD" w:rsidRPr="00503745" w:rsidRDefault="00FB6ADD" w:rsidP="00BF3416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B6ADD" w:rsidRPr="00503745" w:rsidRDefault="00FB6ADD" w:rsidP="00BF3416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:rsidR="00FB6ADD" w:rsidRPr="00503745" w:rsidRDefault="00FB6ADD" w:rsidP="00BF3416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Практика</w:t>
            </w:r>
          </w:p>
        </w:tc>
        <w:tc>
          <w:tcPr>
            <w:tcW w:w="1984" w:type="dxa"/>
            <w:vMerge/>
            <w:shd w:val="clear" w:color="auto" w:fill="9CC2E5" w:themeFill="accent1" w:themeFillTint="99"/>
          </w:tcPr>
          <w:p w:rsidR="00FB6ADD" w:rsidRPr="00503745" w:rsidRDefault="00FB6ADD" w:rsidP="00BF3416">
            <w:pPr>
              <w:jc w:val="center"/>
              <w:rPr>
                <w:szCs w:val="28"/>
              </w:rPr>
            </w:pPr>
          </w:p>
        </w:tc>
      </w:tr>
      <w:tr w:rsidR="00863392" w:rsidRPr="00503745" w:rsidTr="00E44AA2">
        <w:tc>
          <w:tcPr>
            <w:tcW w:w="817" w:type="dxa"/>
            <w:vAlign w:val="center"/>
          </w:tcPr>
          <w:p w:rsidR="00863392" w:rsidRPr="00503745" w:rsidRDefault="00863392" w:rsidP="000B788F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63392" w:rsidRPr="00503745" w:rsidRDefault="00863392" w:rsidP="00863392">
            <w:pPr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Виды туризма</w:t>
            </w:r>
          </w:p>
        </w:tc>
        <w:tc>
          <w:tcPr>
            <w:tcW w:w="1134" w:type="dxa"/>
            <w:shd w:val="clear" w:color="auto" w:fill="auto"/>
          </w:tcPr>
          <w:p w:rsidR="00863392" w:rsidRPr="00503745" w:rsidRDefault="00863392" w:rsidP="00BF341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63392" w:rsidRPr="00503745" w:rsidRDefault="00863392" w:rsidP="00BF34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63392" w:rsidRPr="00503745" w:rsidRDefault="00863392" w:rsidP="00BF3416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63392" w:rsidRPr="00503745" w:rsidRDefault="00863392" w:rsidP="00BF3416">
            <w:pPr>
              <w:jc w:val="center"/>
              <w:rPr>
                <w:szCs w:val="28"/>
              </w:rPr>
            </w:pPr>
          </w:p>
        </w:tc>
      </w:tr>
      <w:tr w:rsidR="00863392" w:rsidRPr="00503745" w:rsidTr="00E44AA2">
        <w:trPr>
          <w:trHeight w:val="732"/>
        </w:trPr>
        <w:tc>
          <w:tcPr>
            <w:tcW w:w="817" w:type="dxa"/>
            <w:vAlign w:val="center"/>
          </w:tcPr>
          <w:p w:rsidR="00863392" w:rsidRPr="00503745" w:rsidRDefault="00863392" w:rsidP="00863392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1.1</w:t>
            </w:r>
          </w:p>
        </w:tc>
        <w:tc>
          <w:tcPr>
            <w:tcW w:w="3260" w:type="dxa"/>
          </w:tcPr>
          <w:p w:rsidR="00863392" w:rsidRPr="00503745" w:rsidRDefault="00AE5A35" w:rsidP="00863392">
            <w:pPr>
              <w:rPr>
                <w:szCs w:val="28"/>
              </w:rPr>
            </w:pPr>
            <w:r w:rsidRPr="00503745">
              <w:rPr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1134" w:type="dxa"/>
          </w:tcPr>
          <w:p w:rsidR="00863392" w:rsidRPr="00503745" w:rsidRDefault="00AC57F3" w:rsidP="00863392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863392" w:rsidRPr="00503745" w:rsidRDefault="00AC57F3" w:rsidP="00863392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863392" w:rsidRPr="00503745" w:rsidRDefault="00863392" w:rsidP="00863392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863392" w:rsidRPr="00503745" w:rsidRDefault="000852A0" w:rsidP="00863392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863392" w:rsidRPr="00503745" w:rsidTr="00E44AA2">
        <w:trPr>
          <w:trHeight w:val="419"/>
        </w:trPr>
        <w:tc>
          <w:tcPr>
            <w:tcW w:w="817" w:type="dxa"/>
            <w:vAlign w:val="center"/>
          </w:tcPr>
          <w:p w:rsidR="00863392" w:rsidRPr="00503745" w:rsidRDefault="000852A0" w:rsidP="00863392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1.2</w:t>
            </w:r>
          </w:p>
        </w:tc>
        <w:tc>
          <w:tcPr>
            <w:tcW w:w="3260" w:type="dxa"/>
          </w:tcPr>
          <w:p w:rsidR="00863392" w:rsidRPr="00503745" w:rsidRDefault="00AE5A35" w:rsidP="00863392">
            <w:pPr>
              <w:rPr>
                <w:szCs w:val="28"/>
              </w:rPr>
            </w:pPr>
            <w:r w:rsidRPr="00503745">
              <w:rPr>
                <w:szCs w:val="28"/>
              </w:rPr>
              <w:t>Установка палатки</w:t>
            </w:r>
          </w:p>
        </w:tc>
        <w:tc>
          <w:tcPr>
            <w:tcW w:w="1134" w:type="dxa"/>
          </w:tcPr>
          <w:p w:rsidR="00863392" w:rsidRPr="00503745" w:rsidRDefault="00AC57F3" w:rsidP="00863392">
            <w:pPr>
              <w:jc w:val="center"/>
              <w:rPr>
                <w:color w:val="000000"/>
                <w:szCs w:val="28"/>
              </w:rPr>
            </w:pPr>
            <w:r w:rsidRPr="00503745">
              <w:rPr>
                <w:color w:val="000000"/>
                <w:szCs w:val="28"/>
              </w:rPr>
              <w:t>1</w:t>
            </w:r>
          </w:p>
        </w:tc>
        <w:tc>
          <w:tcPr>
            <w:tcW w:w="1134" w:type="dxa"/>
          </w:tcPr>
          <w:p w:rsidR="00863392" w:rsidRPr="00503745" w:rsidRDefault="00863392" w:rsidP="00863392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863392" w:rsidRPr="00503745" w:rsidRDefault="00863392" w:rsidP="00863392">
            <w:pPr>
              <w:jc w:val="center"/>
              <w:rPr>
                <w:color w:val="000000"/>
                <w:szCs w:val="28"/>
              </w:rPr>
            </w:pPr>
            <w:r w:rsidRPr="00503745">
              <w:rPr>
                <w:color w:val="000000"/>
                <w:szCs w:val="28"/>
              </w:rPr>
              <w:t>0,5</w:t>
            </w:r>
          </w:p>
        </w:tc>
        <w:tc>
          <w:tcPr>
            <w:tcW w:w="1984" w:type="dxa"/>
          </w:tcPr>
          <w:p w:rsidR="00863392" w:rsidRPr="00503745" w:rsidRDefault="000852A0" w:rsidP="00863392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Соревнование</w:t>
            </w:r>
          </w:p>
        </w:tc>
      </w:tr>
      <w:tr w:rsidR="00AC57F3" w:rsidRPr="00503745" w:rsidTr="00E44AA2">
        <w:trPr>
          <w:trHeight w:val="732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1.3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Укладка рюкзака</w:t>
            </w:r>
          </w:p>
        </w:tc>
        <w:tc>
          <w:tcPr>
            <w:tcW w:w="1134" w:type="dxa"/>
          </w:tcPr>
          <w:p w:rsidR="00AC57F3" w:rsidRPr="00503745" w:rsidRDefault="00D374CE" w:rsidP="00AC57F3">
            <w:pPr>
              <w:jc w:val="center"/>
              <w:rPr>
                <w:color w:val="000000"/>
                <w:szCs w:val="28"/>
              </w:rPr>
            </w:pPr>
            <w:r w:rsidRPr="00503745">
              <w:rPr>
                <w:color w:val="000000"/>
                <w:szCs w:val="28"/>
              </w:rPr>
              <w:t>0,5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Спортивная эстафета</w:t>
            </w:r>
          </w:p>
        </w:tc>
      </w:tr>
      <w:tr w:rsidR="00AC57F3" w:rsidRPr="00503745" w:rsidTr="00E44AA2">
        <w:trPr>
          <w:trHeight w:val="732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1.4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Разведение костра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color w:val="000000"/>
                <w:szCs w:val="28"/>
              </w:rPr>
            </w:pPr>
            <w:r w:rsidRPr="00503745">
              <w:rPr>
                <w:color w:val="000000"/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Спортивная эстафета</w:t>
            </w:r>
          </w:p>
        </w:tc>
      </w:tr>
      <w:tr w:rsidR="00AC57F3" w:rsidRPr="00503745" w:rsidTr="00E44AA2">
        <w:trPr>
          <w:trHeight w:val="732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1.5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Преодоление от 2 до 4-х естественных препятствий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AC57F3" w:rsidRPr="00503745" w:rsidTr="00E44AA2">
        <w:trPr>
          <w:trHeight w:val="478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1.6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Вязка узлов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528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1.7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Навыки ориентирования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408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1.8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Оказание первой помощи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AC57F3" w:rsidRPr="00503745" w:rsidTr="00E44AA2">
        <w:trPr>
          <w:trHeight w:val="740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1.9</w:t>
            </w:r>
          </w:p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Способы транспортировки пострадавшего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AC57F3" w:rsidRPr="00503745" w:rsidTr="00E44AA2">
        <w:trPr>
          <w:trHeight w:val="725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lastRenderedPageBreak/>
              <w:t>1.10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Определение топографических знаков.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AC57F3" w:rsidRPr="00503745" w:rsidTr="00E44AA2">
        <w:trPr>
          <w:trHeight w:val="595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1.11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Определение расстояния до недоступного объекта.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0.5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0.5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787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1.12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Навыки спасения на воде «конец Александрова» (выброска)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463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1.13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Установка тента</w:t>
            </w:r>
          </w:p>
        </w:tc>
        <w:tc>
          <w:tcPr>
            <w:tcW w:w="1134" w:type="dxa"/>
          </w:tcPr>
          <w:p w:rsidR="00AC57F3" w:rsidRPr="00503745" w:rsidRDefault="00D374CE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782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1.14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Форма одежды и требования к снаряжению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AC57F3" w:rsidRPr="00503745" w:rsidTr="00E44AA2">
        <w:trPr>
          <w:trHeight w:val="499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2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pStyle w:val="a4"/>
              <w:ind w:left="5"/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ОФП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</w:tr>
      <w:tr w:rsidR="00AC57F3" w:rsidRPr="00503745" w:rsidTr="00E44AA2">
        <w:trPr>
          <w:trHeight w:val="473"/>
        </w:trPr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2.1</w:t>
            </w:r>
          </w:p>
        </w:tc>
        <w:tc>
          <w:tcPr>
            <w:tcW w:w="3260" w:type="dxa"/>
          </w:tcPr>
          <w:p w:rsidR="00AC57F3" w:rsidRPr="00503745" w:rsidRDefault="000B788F" w:rsidP="000B788F">
            <w:pPr>
              <w:pStyle w:val="a4"/>
              <w:ind w:left="5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03745">
              <w:rPr>
                <w:szCs w:val="28"/>
              </w:rPr>
              <w:t>рыжки,</w:t>
            </w:r>
            <w:r w:rsidR="00AC57F3" w:rsidRPr="00503745">
              <w:rPr>
                <w:szCs w:val="28"/>
              </w:rPr>
              <w:t xml:space="preserve">  подтягивание,  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color w:val="000000"/>
                <w:szCs w:val="28"/>
              </w:rPr>
            </w:pPr>
            <w:r w:rsidRPr="00503745">
              <w:rPr>
                <w:color w:val="000000"/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Соревнование</w:t>
            </w:r>
          </w:p>
        </w:tc>
      </w:tr>
      <w:tr w:rsidR="00AC57F3" w:rsidRPr="00503745" w:rsidTr="00E44AA2">
        <w:tc>
          <w:tcPr>
            <w:tcW w:w="817" w:type="dxa"/>
            <w:vAlign w:val="center"/>
          </w:tcPr>
          <w:p w:rsidR="00AC57F3" w:rsidRPr="00503745" w:rsidRDefault="00AC57F3" w:rsidP="00AC57F3">
            <w:pPr>
              <w:spacing w:after="0" w:line="240" w:lineRule="auto"/>
              <w:rPr>
                <w:szCs w:val="28"/>
              </w:rPr>
            </w:pPr>
            <w:r w:rsidRPr="00503745">
              <w:rPr>
                <w:szCs w:val="28"/>
              </w:rPr>
              <w:t>2.2</w:t>
            </w:r>
          </w:p>
        </w:tc>
        <w:tc>
          <w:tcPr>
            <w:tcW w:w="3260" w:type="dxa"/>
          </w:tcPr>
          <w:p w:rsidR="00AC57F3" w:rsidRPr="00503745" w:rsidRDefault="00AC57F3" w:rsidP="00AC57F3">
            <w:pPr>
              <w:rPr>
                <w:szCs w:val="28"/>
              </w:rPr>
            </w:pPr>
            <w:r w:rsidRPr="00503745">
              <w:rPr>
                <w:szCs w:val="28"/>
              </w:rPr>
              <w:t>Кросс</w:t>
            </w:r>
            <w:r w:rsidR="000B788F">
              <w:rPr>
                <w:szCs w:val="28"/>
              </w:rPr>
              <w:t>,</w:t>
            </w:r>
            <w:r w:rsidR="000B788F" w:rsidRPr="00503745">
              <w:rPr>
                <w:szCs w:val="28"/>
              </w:rPr>
              <w:t xml:space="preserve"> </w:t>
            </w:r>
            <w:r w:rsidR="000B788F">
              <w:rPr>
                <w:szCs w:val="28"/>
              </w:rPr>
              <w:t>б</w:t>
            </w:r>
            <w:r w:rsidR="000B788F" w:rsidRPr="00503745">
              <w:rPr>
                <w:szCs w:val="28"/>
              </w:rPr>
              <w:t>ег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418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Соревнование</w:t>
            </w:r>
          </w:p>
        </w:tc>
      </w:tr>
      <w:tr w:rsidR="00D374CE" w:rsidRPr="00503745" w:rsidTr="00E44AA2">
        <w:tc>
          <w:tcPr>
            <w:tcW w:w="817" w:type="dxa"/>
            <w:vAlign w:val="center"/>
          </w:tcPr>
          <w:p w:rsidR="00D374CE" w:rsidRPr="00503745" w:rsidRDefault="00D374CE" w:rsidP="00D374C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3</w:t>
            </w:r>
          </w:p>
        </w:tc>
        <w:tc>
          <w:tcPr>
            <w:tcW w:w="3260" w:type="dxa"/>
          </w:tcPr>
          <w:p w:rsidR="00D374CE" w:rsidRPr="00503745" w:rsidRDefault="00D374CE" w:rsidP="00D374CE">
            <w:pPr>
              <w:spacing w:after="0"/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Итоговая аттестация.</w:t>
            </w:r>
          </w:p>
          <w:p w:rsidR="00D374CE" w:rsidRPr="00503745" w:rsidRDefault="00D374CE" w:rsidP="00D374CE">
            <w:pPr>
              <w:spacing w:after="0"/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Поход выходного дня.</w:t>
            </w:r>
          </w:p>
        </w:tc>
        <w:tc>
          <w:tcPr>
            <w:tcW w:w="1134" w:type="dxa"/>
          </w:tcPr>
          <w:p w:rsidR="00D374CE" w:rsidRPr="00503745" w:rsidRDefault="00D374CE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D374CE" w:rsidRPr="00503745" w:rsidRDefault="00D374CE" w:rsidP="00AC57F3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374CE" w:rsidRPr="00503745" w:rsidRDefault="00D374CE" w:rsidP="00AC57F3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D374CE" w:rsidRPr="00503745" w:rsidRDefault="00D374CE" w:rsidP="00AC57F3">
            <w:pPr>
              <w:jc w:val="center"/>
              <w:rPr>
                <w:szCs w:val="28"/>
              </w:rPr>
            </w:pPr>
          </w:p>
        </w:tc>
      </w:tr>
      <w:tr w:rsidR="00AC57F3" w:rsidRPr="00503745" w:rsidTr="00E44AA2">
        <w:tc>
          <w:tcPr>
            <w:tcW w:w="817" w:type="dxa"/>
            <w:vAlign w:val="center"/>
          </w:tcPr>
          <w:p w:rsidR="00AC57F3" w:rsidRPr="00503745" w:rsidRDefault="00AC57F3" w:rsidP="00AC57F3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C57F3" w:rsidRPr="00503745" w:rsidRDefault="00AC57F3" w:rsidP="00AC57F3">
            <w:pPr>
              <w:jc w:val="center"/>
              <w:rPr>
                <w:b/>
                <w:szCs w:val="28"/>
              </w:rPr>
            </w:pPr>
            <w:r w:rsidRPr="00503745">
              <w:rPr>
                <w:b/>
                <w:szCs w:val="28"/>
              </w:rPr>
              <w:t>Итого за год</w:t>
            </w:r>
          </w:p>
        </w:tc>
        <w:tc>
          <w:tcPr>
            <w:tcW w:w="1134" w:type="dxa"/>
          </w:tcPr>
          <w:p w:rsidR="00AC57F3" w:rsidRPr="00535075" w:rsidRDefault="00AC57F3" w:rsidP="00AC57F3">
            <w:pPr>
              <w:jc w:val="center"/>
              <w:rPr>
                <w:szCs w:val="28"/>
              </w:rPr>
            </w:pPr>
            <w:r w:rsidRPr="00535075">
              <w:rPr>
                <w:szCs w:val="28"/>
              </w:rPr>
              <w:t>16</w:t>
            </w:r>
          </w:p>
        </w:tc>
        <w:tc>
          <w:tcPr>
            <w:tcW w:w="1134" w:type="dxa"/>
          </w:tcPr>
          <w:p w:rsidR="00AC57F3" w:rsidRPr="00535075" w:rsidRDefault="00535075" w:rsidP="00AC57F3">
            <w:pPr>
              <w:jc w:val="center"/>
              <w:rPr>
                <w:szCs w:val="28"/>
              </w:rPr>
            </w:pPr>
            <w:r w:rsidRPr="00535075">
              <w:rPr>
                <w:szCs w:val="28"/>
              </w:rPr>
              <w:t>8</w:t>
            </w:r>
          </w:p>
        </w:tc>
        <w:tc>
          <w:tcPr>
            <w:tcW w:w="1418" w:type="dxa"/>
          </w:tcPr>
          <w:p w:rsidR="00AC57F3" w:rsidRPr="00535075" w:rsidRDefault="00535075" w:rsidP="00AC57F3">
            <w:pPr>
              <w:jc w:val="center"/>
              <w:rPr>
                <w:szCs w:val="28"/>
              </w:rPr>
            </w:pPr>
            <w:r w:rsidRPr="00535075">
              <w:rPr>
                <w:szCs w:val="28"/>
              </w:rPr>
              <w:t>8</w:t>
            </w:r>
          </w:p>
        </w:tc>
        <w:tc>
          <w:tcPr>
            <w:tcW w:w="1984" w:type="dxa"/>
          </w:tcPr>
          <w:p w:rsidR="00AC57F3" w:rsidRPr="00503745" w:rsidRDefault="00AC57F3" w:rsidP="00AC57F3">
            <w:pPr>
              <w:jc w:val="center"/>
              <w:rPr>
                <w:b/>
                <w:szCs w:val="28"/>
              </w:rPr>
            </w:pPr>
          </w:p>
        </w:tc>
      </w:tr>
    </w:tbl>
    <w:p w:rsidR="00FB6ADD" w:rsidRPr="00503745" w:rsidRDefault="00FB6ADD" w:rsidP="00FB6ADD">
      <w:pPr>
        <w:tabs>
          <w:tab w:val="center" w:pos="5105"/>
          <w:tab w:val="left" w:pos="6825"/>
        </w:tabs>
        <w:ind w:left="-142"/>
        <w:contextualSpacing/>
        <w:jc w:val="both"/>
        <w:rPr>
          <w:rFonts w:eastAsia="Times New Roman" w:cs="Times New Roman"/>
          <w:color w:val="000000"/>
          <w:szCs w:val="28"/>
          <w:lang w:eastAsia="ar-SA"/>
        </w:rPr>
      </w:pPr>
    </w:p>
    <w:p w:rsidR="00FB6ADD" w:rsidRPr="00503745" w:rsidRDefault="00FB6ADD" w:rsidP="00FB6ADD">
      <w:pPr>
        <w:tabs>
          <w:tab w:val="center" w:pos="5105"/>
          <w:tab w:val="left" w:pos="6825"/>
        </w:tabs>
        <w:ind w:left="855"/>
        <w:contextualSpacing/>
        <w:rPr>
          <w:rFonts w:eastAsia="Calibri" w:cs="Times New Roman"/>
          <w:b/>
          <w:szCs w:val="28"/>
        </w:rPr>
      </w:pPr>
    </w:p>
    <w:p w:rsidR="00FB6ADD" w:rsidRPr="00503745" w:rsidRDefault="00FB6ADD" w:rsidP="00FB6ADD">
      <w:pPr>
        <w:spacing w:after="0" w:line="240" w:lineRule="auto"/>
        <w:jc w:val="center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t>Содержание программы</w:t>
      </w:r>
    </w:p>
    <w:p w:rsidR="00FB6ADD" w:rsidRPr="00503745" w:rsidRDefault="00E44AA2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503745">
        <w:rPr>
          <w:rFonts w:cs="Times New Roman"/>
          <w:b/>
          <w:i/>
          <w:szCs w:val="28"/>
          <w:u w:val="single"/>
        </w:rPr>
        <w:t xml:space="preserve"> 1.</w:t>
      </w:r>
      <w:r w:rsidR="00C26BE2" w:rsidRPr="00503745">
        <w:rPr>
          <w:rFonts w:cs="Times New Roman"/>
          <w:szCs w:val="28"/>
        </w:rPr>
        <w:t xml:space="preserve"> Основы знаний. </w:t>
      </w:r>
      <w:r w:rsidR="00D374CE" w:rsidRPr="00503745">
        <w:rPr>
          <w:rFonts w:cs="Times New Roman"/>
          <w:szCs w:val="28"/>
        </w:rPr>
        <w:t>Виды туризма.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t>Теория:</w:t>
      </w:r>
      <w:r w:rsidRPr="00503745">
        <w:rPr>
          <w:rFonts w:cs="Times New Roman"/>
          <w:color w:val="000000"/>
          <w:szCs w:val="28"/>
        </w:rPr>
        <w:t xml:space="preserve"> </w:t>
      </w:r>
      <w:r w:rsidR="00D374CE" w:rsidRPr="00503745">
        <w:rPr>
          <w:rFonts w:cs="Times New Roman"/>
          <w:color w:val="000000"/>
          <w:szCs w:val="28"/>
        </w:rPr>
        <w:t>Туристский поход с проверкой туристских навыков.</w:t>
      </w:r>
    </w:p>
    <w:p w:rsidR="00FB6ADD" w:rsidRPr="00503745" w:rsidRDefault="00FB6ADD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FB6ADD" w:rsidRPr="00503745" w:rsidRDefault="00E44AA2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Pr="00503745">
        <w:rPr>
          <w:rFonts w:cs="Times New Roman"/>
          <w:b/>
          <w:i/>
          <w:szCs w:val="28"/>
          <w:u w:val="single"/>
        </w:rPr>
        <w:t xml:space="preserve"> </w:t>
      </w:r>
      <w:r w:rsidR="00FB6ADD" w:rsidRPr="00503745">
        <w:rPr>
          <w:rFonts w:cs="Times New Roman"/>
          <w:b/>
          <w:i/>
          <w:szCs w:val="28"/>
          <w:u w:val="single"/>
        </w:rPr>
        <w:t>2.</w:t>
      </w:r>
      <w:r w:rsidR="00FB6ADD" w:rsidRPr="00503745">
        <w:rPr>
          <w:rFonts w:cs="Times New Roman"/>
          <w:b/>
          <w:szCs w:val="28"/>
        </w:rPr>
        <w:t xml:space="preserve"> </w:t>
      </w:r>
      <w:r w:rsidR="00D374CE" w:rsidRPr="00503745">
        <w:rPr>
          <w:rFonts w:cs="Times New Roman"/>
          <w:szCs w:val="28"/>
        </w:rPr>
        <w:t>Установка палатки.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Теория:</w:t>
      </w:r>
      <w:r w:rsidR="00D374CE" w:rsidRPr="00503745">
        <w:rPr>
          <w:rFonts w:cs="Times New Roman"/>
          <w:szCs w:val="28"/>
        </w:rPr>
        <w:t xml:space="preserve"> </w:t>
      </w:r>
      <w:r w:rsidR="00D62CCD" w:rsidRPr="00503745">
        <w:rPr>
          <w:rFonts w:cs="Times New Roman"/>
          <w:szCs w:val="28"/>
        </w:rPr>
        <w:t>Определение мест, пригодных для организации привало</w:t>
      </w:r>
      <w:r w:rsidR="00503745" w:rsidRPr="00503745">
        <w:rPr>
          <w:rFonts w:cs="Times New Roman"/>
          <w:szCs w:val="28"/>
        </w:rPr>
        <w:t>в и ночлегов</w:t>
      </w:r>
      <w:r w:rsidR="00D62CCD" w:rsidRPr="00503745">
        <w:rPr>
          <w:rFonts w:cs="Times New Roman"/>
          <w:szCs w:val="28"/>
        </w:rPr>
        <w:t>.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Практика:</w:t>
      </w:r>
      <w:r w:rsidR="00D62CCD" w:rsidRPr="00503745">
        <w:rPr>
          <w:rFonts w:cs="Times New Roman"/>
          <w:szCs w:val="28"/>
        </w:rPr>
        <w:t xml:space="preserve"> Установка палаток различных видов. Установка тента. </w:t>
      </w:r>
    </w:p>
    <w:p w:rsidR="00C26BE2" w:rsidRPr="00503745" w:rsidRDefault="00C26BE2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C26BE2" w:rsidRPr="00503745" w:rsidRDefault="00E44AA2" w:rsidP="00C26BE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503745">
        <w:rPr>
          <w:rFonts w:cs="Times New Roman"/>
          <w:b/>
          <w:i/>
          <w:szCs w:val="28"/>
          <w:u w:val="single"/>
        </w:rPr>
        <w:t xml:space="preserve"> 3.</w:t>
      </w:r>
      <w:r w:rsidR="00FB6ADD" w:rsidRPr="00503745">
        <w:rPr>
          <w:rFonts w:cs="Times New Roman"/>
          <w:b/>
          <w:szCs w:val="28"/>
        </w:rPr>
        <w:t xml:space="preserve">  </w:t>
      </w:r>
      <w:r w:rsidR="00D374CE" w:rsidRPr="00503745">
        <w:rPr>
          <w:rFonts w:cs="Times New Roman"/>
          <w:szCs w:val="28"/>
        </w:rPr>
        <w:t>Укладка рюкзака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D62CCD" w:rsidRPr="00503745">
        <w:rPr>
          <w:rFonts w:cs="Times New Roman"/>
          <w:szCs w:val="28"/>
        </w:rPr>
        <w:t>Понятие о личном и группов</w:t>
      </w:r>
      <w:r w:rsidR="00503745" w:rsidRPr="00503745">
        <w:rPr>
          <w:rFonts w:cs="Times New Roman"/>
          <w:szCs w:val="28"/>
        </w:rPr>
        <w:t xml:space="preserve">ом снаряжении. Личное и групповое снаряжение для походов выходного дня </w:t>
      </w:r>
      <w:r w:rsidR="00D62CCD" w:rsidRPr="00503745">
        <w:rPr>
          <w:rFonts w:cs="Times New Roman"/>
          <w:szCs w:val="28"/>
        </w:rPr>
        <w:t>и степ</w:t>
      </w:r>
      <w:r w:rsidR="00503745" w:rsidRPr="00503745">
        <w:rPr>
          <w:rFonts w:cs="Times New Roman"/>
          <w:szCs w:val="28"/>
        </w:rPr>
        <w:t>енных походов, требования к ним.</w:t>
      </w:r>
    </w:p>
    <w:p w:rsidR="00C26BE2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D62CCD" w:rsidRPr="00503745">
        <w:rPr>
          <w:rFonts w:cs="Times New Roman"/>
          <w:szCs w:val="28"/>
        </w:rPr>
        <w:t xml:space="preserve">Подбор снаряжения для походов выходного дня и степенных походов, пешеходных походов. </w:t>
      </w:r>
    </w:p>
    <w:p w:rsidR="00503745" w:rsidRPr="00503745" w:rsidRDefault="00503745" w:rsidP="00D62CC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FB6ADD" w:rsidRPr="00503745" w:rsidRDefault="00E44AA2" w:rsidP="00C26BE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lastRenderedPageBreak/>
        <w:t>Тема</w:t>
      </w:r>
      <w:r w:rsidR="00FB6ADD" w:rsidRPr="00503745">
        <w:rPr>
          <w:rFonts w:cs="Times New Roman"/>
          <w:b/>
          <w:i/>
          <w:szCs w:val="28"/>
          <w:u w:val="single"/>
        </w:rPr>
        <w:t xml:space="preserve"> 4.</w:t>
      </w:r>
      <w:r w:rsidR="00FB6ADD" w:rsidRPr="00503745">
        <w:rPr>
          <w:rFonts w:cs="Times New Roman"/>
          <w:b/>
          <w:szCs w:val="28"/>
        </w:rPr>
        <w:t xml:space="preserve">  </w:t>
      </w:r>
      <w:r w:rsidR="00D374CE" w:rsidRPr="00503745">
        <w:rPr>
          <w:rFonts w:cs="Times New Roman"/>
          <w:szCs w:val="28"/>
        </w:rPr>
        <w:t>Разведение костра</w:t>
      </w:r>
      <w:r w:rsidR="00C26BE2" w:rsidRPr="00503745">
        <w:rPr>
          <w:rFonts w:cs="Times New Roman"/>
          <w:szCs w:val="28"/>
        </w:rPr>
        <w:t>.</w:t>
      </w:r>
    </w:p>
    <w:p w:rsidR="00C26BE2" w:rsidRPr="00503745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D62CCD" w:rsidRPr="00503745">
        <w:rPr>
          <w:rFonts w:cs="Times New Roman"/>
          <w:szCs w:val="28"/>
        </w:rPr>
        <w:t>Привалы и ночлеги в походе.</w:t>
      </w:r>
    </w:p>
    <w:p w:rsidR="00FB6ADD" w:rsidRPr="00503745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D62CCD" w:rsidRPr="00503745">
        <w:rPr>
          <w:rFonts w:cs="Times New Roman"/>
          <w:szCs w:val="28"/>
        </w:rPr>
        <w:t>Заготовка дров для костра. Разведение костра.</w:t>
      </w:r>
    </w:p>
    <w:p w:rsidR="00C26BE2" w:rsidRPr="00503745" w:rsidRDefault="00C26BE2" w:rsidP="00C26BE2">
      <w:pPr>
        <w:spacing w:after="0" w:line="240" w:lineRule="auto"/>
        <w:rPr>
          <w:rFonts w:cs="Times New Roman"/>
          <w:b/>
          <w:szCs w:val="28"/>
        </w:rPr>
      </w:pPr>
    </w:p>
    <w:p w:rsidR="00D374CE" w:rsidRPr="00503745" w:rsidRDefault="00E44AA2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5</w:t>
      </w:r>
      <w:r w:rsidR="00FB6ADD" w:rsidRPr="00503745">
        <w:rPr>
          <w:rFonts w:cs="Times New Roman"/>
          <w:szCs w:val="28"/>
        </w:rPr>
        <w:t xml:space="preserve">.  </w:t>
      </w:r>
      <w:r w:rsidR="00D374CE" w:rsidRPr="00503745">
        <w:rPr>
          <w:rFonts w:cs="Times New Roman"/>
          <w:szCs w:val="28"/>
        </w:rPr>
        <w:t>Вязка узлов</w:t>
      </w:r>
      <w:r w:rsidR="00E10A4E">
        <w:rPr>
          <w:rFonts w:cs="Times New Roman"/>
          <w:szCs w:val="28"/>
        </w:rPr>
        <w:t>.</w:t>
      </w:r>
      <w:r w:rsidR="00D374CE" w:rsidRPr="00503745">
        <w:rPr>
          <w:rFonts w:cs="Times New Roman"/>
          <w:szCs w:val="28"/>
        </w:rPr>
        <w:t xml:space="preserve"> </w:t>
      </w:r>
    </w:p>
    <w:p w:rsidR="00C26BE2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Теория:</w:t>
      </w:r>
      <w:r w:rsidRPr="00503745">
        <w:rPr>
          <w:rFonts w:cs="Times New Roman"/>
          <w:szCs w:val="28"/>
        </w:rPr>
        <w:t xml:space="preserve"> </w:t>
      </w:r>
      <w:r w:rsidR="000B1BF2">
        <w:rPr>
          <w:rFonts w:cs="Times New Roman"/>
          <w:szCs w:val="28"/>
        </w:rPr>
        <w:t xml:space="preserve">Виды </w:t>
      </w:r>
      <w:r w:rsidR="00E10A4E">
        <w:rPr>
          <w:rFonts w:cs="Times New Roman"/>
          <w:szCs w:val="28"/>
        </w:rPr>
        <w:t xml:space="preserve">туристских </w:t>
      </w:r>
      <w:r w:rsidR="000B1BF2">
        <w:rPr>
          <w:rFonts w:cs="Times New Roman"/>
          <w:szCs w:val="28"/>
        </w:rPr>
        <w:t xml:space="preserve">узлов. 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Практика:</w:t>
      </w:r>
      <w:r w:rsidRPr="00503745">
        <w:rPr>
          <w:rFonts w:cs="Times New Roman"/>
          <w:szCs w:val="28"/>
        </w:rPr>
        <w:t xml:space="preserve"> </w:t>
      </w:r>
      <w:r w:rsidR="00E10A4E">
        <w:rPr>
          <w:rFonts w:cs="Times New Roman"/>
          <w:szCs w:val="28"/>
        </w:rPr>
        <w:t>Вязание различных узлов.</w:t>
      </w:r>
    </w:p>
    <w:p w:rsidR="00C26BE2" w:rsidRPr="00503745" w:rsidRDefault="00C26BE2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D374CE" w:rsidRPr="00503745" w:rsidRDefault="00E44AA2" w:rsidP="00D374C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6</w:t>
      </w:r>
      <w:r w:rsidR="00FB6ADD" w:rsidRPr="00503745">
        <w:rPr>
          <w:rFonts w:cs="Times New Roman"/>
          <w:b/>
          <w:i/>
          <w:szCs w:val="28"/>
          <w:u w:val="single"/>
        </w:rPr>
        <w:t>.</w:t>
      </w:r>
      <w:r w:rsidR="00FB6ADD" w:rsidRPr="00503745">
        <w:rPr>
          <w:rFonts w:cs="Times New Roman"/>
          <w:b/>
          <w:szCs w:val="28"/>
        </w:rPr>
        <w:t xml:space="preserve"> </w:t>
      </w:r>
      <w:r w:rsidR="00D374CE" w:rsidRPr="00503745">
        <w:rPr>
          <w:rFonts w:cs="Times New Roman"/>
          <w:szCs w:val="28"/>
        </w:rPr>
        <w:t>Навыки ориентирования</w:t>
      </w:r>
      <w:r w:rsidR="00E10A4E">
        <w:rPr>
          <w:rFonts w:cs="Times New Roman"/>
          <w:szCs w:val="28"/>
        </w:rPr>
        <w:t>.</w:t>
      </w:r>
      <w:r w:rsidR="00D374CE" w:rsidRPr="00503745">
        <w:rPr>
          <w:rFonts w:cs="Times New Roman"/>
          <w:szCs w:val="28"/>
        </w:rPr>
        <w:t xml:space="preserve"> </w:t>
      </w:r>
    </w:p>
    <w:p w:rsidR="00D62CC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D62CCD" w:rsidRPr="00503745">
        <w:rPr>
          <w:rFonts w:cs="Times New Roman"/>
          <w:szCs w:val="28"/>
        </w:rPr>
        <w:t xml:space="preserve">Компас. Типы компасов. Правила обращения с компасом. Определение сторон горизонта по компасу, ориентирование карты по компасу. Азимут на объект. Азимут на карте. </w:t>
      </w:r>
    </w:p>
    <w:p w:rsidR="00FB6ADD" w:rsidRPr="00503745" w:rsidRDefault="00D62CC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Pr="00503745">
        <w:rPr>
          <w:rFonts w:cs="Times New Roman"/>
          <w:szCs w:val="28"/>
        </w:rPr>
        <w:t>Ориентирование карты по компасу. Определение азимута по карте и его перенос на местность. Движение по азимуту с использованием азимутальных отрезков.</w:t>
      </w:r>
    </w:p>
    <w:p w:rsidR="00FB6ADD" w:rsidRPr="00503745" w:rsidRDefault="00FB6ADD" w:rsidP="00FB6ADD">
      <w:pPr>
        <w:spacing w:after="0" w:line="240" w:lineRule="auto"/>
        <w:rPr>
          <w:rFonts w:cs="Times New Roman"/>
          <w:szCs w:val="28"/>
        </w:rPr>
      </w:pPr>
    </w:p>
    <w:p w:rsidR="00FB6ADD" w:rsidRPr="00503745" w:rsidRDefault="00E44AA2" w:rsidP="00FB6ADD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7</w:t>
      </w:r>
      <w:r w:rsidR="00FB6ADD" w:rsidRPr="00503745">
        <w:rPr>
          <w:rFonts w:cs="Times New Roman"/>
          <w:b/>
          <w:i/>
          <w:szCs w:val="28"/>
          <w:u w:val="single"/>
        </w:rPr>
        <w:t>.</w:t>
      </w:r>
      <w:r w:rsidR="00FB6ADD" w:rsidRPr="00503745">
        <w:rPr>
          <w:rFonts w:cs="Times New Roman"/>
          <w:b/>
          <w:szCs w:val="28"/>
        </w:rPr>
        <w:t xml:space="preserve">  </w:t>
      </w:r>
      <w:r w:rsidR="00D374CE" w:rsidRPr="00503745">
        <w:rPr>
          <w:rFonts w:cs="Times New Roman"/>
          <w:szCs w:val="28"/>
        </w:rPr>
        <w:t>Оказание первой помощи</w:t>
      </w:r>
      <w:r w:rsidR="00E10A4E">
        <w:rPr>
          <w:rFonts w:cs="Times New Roman"/>
          <w:szCs w:val="28"/>
        </w:rPr>
        <w:t>.</w:t>
      </w:r>
    </w:p>
    <w:p w:rsidR="00D62CCD" w:rsidRPr="00503745" w:rsidRDefault="00D62CCD" w:rsidP="00D62CCD">
      <w:pPr>
        <w:pStyle w:val="ae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37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Pr="005037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Походный травматизм. Помощь при различных травмах. Сердечно-лёгочная реанимация.</w:t>
      </w:r>
    </w:p>
    <w:p w:rsidR="00D62CCD" w:rsidRPr="00503745" w:rsidRDefault="00D62CCD" w:rsidP="00D62CCD">
      <w:pPr>
        <w:pStyle w:val="ae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374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Pr="005037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Наложение жгута, ватно-марлевой повязки, обработка ран. Виды повязок. Сердечно-лёгочная реанимация. </w:t>
      </w:r>
    </w:p>
    <w:p w:rsidR="00D62CCD" w:rsidRPr="00503745" w:rsidRDefault="00D62CCD" w:rsidP="00FB6ADD">
      <w:pPr>
        <w:spacing w:after="0" w:line="240" w:lineRule="auto"/>
        <w:jc w:val="both"/>
        <w:rPr>
          <w:rFonts w:cs="Times New Roman"/>
          <w:b/>
          <w:i/>
          <w:szCs w:val="28"/>
          <w:u w:val="single"/>
        </w:rPr>
      </w:pPr>
    </w:p>
    <w:p w:rsidR="00D374CE" w:rsidRPr="00503745" w:rsidRDefault="00E44AA2" w:rsidP="00FB6AD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8</w:t>
      </w:r>
      <w:r w:rsidR="00FB6ADD" w:rsidRPr="00503745">
        <w:rPr>
          <w:rFonts w:cs="Times New Roman"/>
          <w:b/>
          <w:i/>
          <w:szCs w:val="28"/>
          <w:u w:val="single"/>
        </w:rPr>
        <w:t>.</w:t>
      </w:r>
      <w:r w:rsidR="00FB6ADD" w:rsidRPr="00503745">
        <w:rPr>
          <w:rFonts w:cs="Times New Roman"/>
          <w:b/>
          <w:szCs w:val="28"/>
        </w:rPr>
        <w:t xml:space="preserve"> </w:t>
      </w:r>
      <w:r w:rsidR="00D374CE" w:rsidRPr="00503745">
        <w:rPr>
          <w:rFonts w:eastAsia="Calibri" w:cs="Times New Roman"/>
          <w:szCs w:val="28"/>
        </w:rPr>
        <w:t>Способы транспортировки пострадавшего</w:t>
      </w:r>
      <w:r w:rsidR="00E10A4E">
        <w:rPr>
          <w:rFonts w:eastAsia="Calibri" w:cs="Times New Roman"/>
          <w:szCs w:val="28"/>
        </w:rPr>
        <w:t>.</w:t>
      </w:r>
      <w:r w:rsidR="00D374CE" w:rsidRPr="00503745">
        <w:rPr>
          <w:rFonts w:eastAsia="Calibri" w:cs="Times New Roman"/>
          <w:szCs w:val="28"/>
        </w:rPr>
        <w:t xml:space="preserve"> 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D62CCD" w:rsidRPr="00503745">
        <w:rPr>
          <w:rFonts w:cs="Times New Roman"/>
          <w:szCs w:val="28"/>
        </w:rPr>
        <w:t>Оказание первой помощи условно пострадавшему (ссадины, порезы, потёртости, травма головы, перелом предплечья, перелом голени, перелом пальца руки).</w:t>
      </w:r>
    </w:p>
    <w:p w:rsidR="00C26BE2" w:rsidRPr="00503745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E10A4E">
        <w:rPr>
          <w:rFonts w:cs="Times New Roman"/>
          <w:szCs w:val="28"/>
        </w:rPr>
        <w:t xml:space="preserve">Транспортировка пострадавшего. </w:t>
      </w:r>
    </w:p>
    <w:p w:rsidR="00D62CCD" w:rsidRPr="00503745" w:rsidRDefault="00D62CCD" w:rsidP="00FB6ADD">
      <w:pPr>
        <w:spacing w:after="0" w:line="240" w:lineRule="auto"/>
        <w:rPr>
          <w:rFonts w:cs="Times New Roman"/>
          <w:b/>
          <w:i/>
          <w:szCs w:val="28"/>
          <w:u w:val="single"/>
        </w:rPr>
      </w:pPr>
    </w:p>
    <w:p w:rsidR="00D374CE" w:rsidRPr="00503745" w:rsidRDefault="00E44AA2" w:rsidP="0050374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503745">
        <w:rPr>
          <w:rFonts w:cs="Times New Roman"/>
          <w:b/>
          <w:i/>
          <w:szCs w:val="28"/>
          <w:u w:val="single"/>
        </w:rPr>
        <w:t xml:space="preserve"> </w:t>
      </w:r>
      <w:r w:rsidR="00D62CCD" w:rsidRPr="00503745">
        <w:rPr>
          <w:rFonts w:cs="Times New Roman"/>
          <w:b/>
          <w:szCs w:val="28"/>
        </w:rPr>
        <w:t>9</w:t>
      </w:r>
      <w:r w:rsidR="00C26BE2" w:rsidRPr="00503745">
        <w:rPr>
          <w:rFonts w:cs="Times New Roman"/>
          <w:b/>
          <w:szCs w:val="28"/>
        </w:rPr>
        <w:t>.</w:t>
      </w:r>
      <w:r w:rsidR="00FB6ADD" w:rsidRPr="00503745">
        <w:rPr>
          <w:rFonts w:cs="Times New Roman"/>
          <w:b/>
          <w:szCs w:val="28"/>
        </w:rPr>
        <w:t xml:space="preserve"> </w:t>
      </w:r>
      <w:r w:rsidR="00D374CE" w:rsidRPr="00503745">
        <w:rPr>
          <w:rFonts w:cs="Times New Roman"/>
          <w:szCs w:val="28"/>
        </w:rPr>
        <w:t>Определение топографических знаков.</w:t>
      </w:r>
    </w:p>
    <w:p w:rsidR="00503745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503745" w:rsidRPr="00503745">
        <w:rPr>
          <w:rFonts w:cs="Times New Roman"/>
          <w:szCs w:val="28"/>
        </w:rPr>
        <w:t>Топографические карты, их назначение. Условные знаки. Масштаб. Виды масштабов.</w:t>
      </w:r>
    </w:p>
    <w:p w:rsidR="00C26BE2" w:rsidRPr="00503745" w:rsidRDefault="00503745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Pr="00503745">
        <w:rPr>
          <w:rFonts w:cs="Times New Roman"/>
          <w:szCs w:val="28"/>
        </w:rPr>
        <w:t>Изучение условных знаков топографических карт. Знакомство с различными формами рельефа. Топографические диктанты, упражнения на запоминание знаков. «Путешествия» по картам.</w:t>
      </w:r>
    </w:p>
    <w:p w:rsidR="00C26BE2" w:rsidRPr="00503745" w:rsidRDefault="00C26BE2" w:rsidP="00FB6ADD">
      <w:pPr>
        <w:spacing w:after="0" w:line="240" w:lineRule="auto"/>
        <w:rPr>
          <w:rFonts w:cs="Times New Roman"/>
          <w:b/>
          <w:szCs w:val="28"/>
        </w:rPr>
      </w:pPr>
    </w:p>
    <w:p w:rsidR="00FB6ADD" w:rsidRPr="00503745" w:rsidRDefault="00E44AA2" w:rsidP="00FB6AD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10</w:t>
      </w:r>
      <w:r w:rsidR="00C26BE2" w:rsidRPr="00503745">
        <w:rPr>
          <w:rFonts w:cs="Times New Roman"/>
          <w:b/>
          <w:i/>
          <w:szCs w:val="28"/>
          <w:u w:val="single"/>
        </w:rPr>
        <w:t xml:space="preserve">. </w:t>
      </w:r>
      <w:r w:rsidR="00C26BE2" w:rsidRPr="00503745">
        <w:rPr>
          <w:rFonts w:cs="Times New Roman"/>
          <w:szCs w:val="28"/>
        </w:rPr>
        <w:t xml:space="preserve"> </w:t>
      </w:r>
      <w:r w:rsidR="00E10A4E">
        <w:rPr>
          <w:rFonts w:cs="Times New Roman"/>
          <w:szCs w:val="28"/>
        </w:rPr>
        <w:t>Определение расстояний.</w:t>
      </w:r>
    </w:p>
    <w:p w:rsidR="00FB6ADD" w:rsidRPr="00503745" w:rsidRDefault="00FB6ADD" w:rsidP="000B1BF2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E10A4E" w:rsidRPr="00503745">
        <w:rPr>
          <w:rFonts w:cs="Times New Roman"/>
          <w:szCs w:val="28"/>
        </w:rPr>
        <w:t>Определение расстояния до недоступного объекта.</w:t>
      </w:r>
    </w:p>
    <w:p w:rsidR="00FB6ADD" w:rsidRPr="00E10A4E" w:rsidRDefault="00FB6ADD" w:rsidP="000B1BF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E10A4E" w:rsidRPr="00E10A4E">
        <w:rPr>
          <w:rFonts w:cs="Times New Roman"/>
          <w:szCs w:val="28"/>
        </w:rPr>
        <w:t>Измерение шагами. Измерение по видимым деталям предметов</w:t>
      </w:r>
      <w:r w:rsidR="00E10A4E">
        <w:rPr>
          <w:rFonts w:cs="Times New Roman"/>
          <w:szCs w:val="28"/>
        </w:rPr>
        <w:t>.</w:t>
      </w:r>
      <w:r w:rsidR="00E10A4E" w:rsidRPr="00E10A4E">
        <w:t xml:space="preserve"> </w:t>
      </w:r>
      <w:r w:rsidR="00E10A4E" w:rsidRPr="00E10A4E">
        <w:rPr>
          <w:rFonts w:cs="Times New Roman"/>
          <w:szCs w:val="28"/>
        </w:rPr>
        <w:t>Измерение по угловым величинам предметов.</w:t>
      </w:r>
      <w:r w:rsidR="00E10A4E" w:rsidRPr="00E10A4E">
        <w:t xml:space="preserve"> </w:t>
      </w:r>
      <w:r w:rsidR="00E10A4E" w:rsidRPr="00E10A4E">
        <w:rPr>
          <w:rFonts w:cs="Times New Roman"/>
          <w:szCs w:val="28"/>
        </w:rPr>
        <w:t>Рука и пальцы в «тысячных»</w:t>
      </w:r>
      <w:r w:rsidR="00E10A4E">
        <w:rPr>
          <w:rFonts w:cs="Times New Roman"/>
          <w:szCs w:val="28"/>
        </w:rPr>
        <w:t>.</w:t>
      </w:r>
    </w:p>
    <w:p w:rsidR="00FB6ADD" w:rsidRPr="00E10A4E" w:rsidRDefault="00FB6ADD" w:rsidP="000B1BF2">
      <w:pPr>
        <w:spacing w:after="0" w:line="240" w:lineRule="auto"/>
        <w:jc w:val="both"/>
        <w:rPr>
          <w:rFonts w:cs="Times New Roman"/>
          <w:szCs w:val="28"/>
        </w:rPr>
      </w:pPr>
    </w:p>
    <w:p w:rsidR="00D374CE" w:rsidRPr="00503745" w:rsidRDefault="00E44AA2" w:rsidP="000B1BF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D62CCD" w:rsidRPr="00503745">
        <w:rPr>
          <w:rFonts w:cs="Times New Roman"/>
          <w:b/>
          <w:i/>
          <w:szCs w:val="28"/>
          <w:u w:val="single"/>
        </w:rPr>
        <w:t xml:space="preserve"> 11</w:t>
      </w:r>
      <w:r w:rsidR="00FB6ADD" w:rsidRPr="00503745">
        <w:rPr>
          <w:rFonts w:cs="Times New Roman"/>
          <w:b/>
          <w:szCs w:val="28"/>
        </w:rPr>
        <w:t xml:space="preserve">. </w:t>
      </w:r>
      <w:r w:rsidR="00D374CE" w:rsidRPr="00503745">
        <w:rPr>
          <w:rFonts w:cs="Times New Roman"/>
          <w:szCs w:val="28"/>
        </w:rPr>
        <w:t>Навыки спасения на воде «конец Александрова» (выброска)</w:t>
      </w:r>
    </w:p>
    <w:p w:rsidR="00FB6ADD" w:rsidRPr="000B1BF2" w:rsidRDefault="00FB6ADD" w:rsidP="000B1BF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Теория:</w:t>
      </w:r>
      <w:r w:rsidR="000B1BF2">
        <w:rPr>
          <w:rFonts w:cs="Times New Roman"/>
          <w:b/>
          <w:szCs w:val="28"/>
        </w:rPr>
        <w:t xml:space="preserve"> </w:t>
      </w:r>
      <w:r w:rsidR="000B1BF2" w:rsidRPr="000B1BF2">
        <w:rPr>
          <w:rFonts w:cs="Times New Roman"/>
          <w:szCs w:val="28"/>
        </w:rPr>
        <w:t>Виды спасения на воде.</w:t>
      </w:r>
    </w:p>
    <w:p w:rsidR="00FB6ADD" w:rsidRPr="000B1BF2" w:rsidRDefault="00FB6ADD" w:rsidP="000B1BF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0B1BF2" w:rsidRPr="000B1BF2">
        <w:rPr>
          <w:rFonts w:cs="Times New Roman"/>
          <w:szCs w:val="28"/>
        </w:rPr>
        <w:t xml:space="preserve">Спасение пострадавшего </w:t>
      </w:r>
      <w:r w:rsidR="000B1BF2">
        <w:rPr>
          <w:rFonts w:cs="Times New Roman"/>
          <w:szCs w:val="28"/>
        </w:rPr>
        <w:t xml:space="preserve">на выбор: </w:t>
      </w:r>
      <w:r w:rsidR="000B1BF2" w:rsidRPr="000B1BF2">
        <w:rPr>
          <w:rFonts w:cs="Times New Roman"/>
          <w:szCs w:val="28"/>
        </w:rPr>
        <w:t>один из трёх предложенных (на волокуше, на руках, на импровизированных носилках).</w:t>
      </w:r>
    </w:p>
    <w:p w:rsidR="00C26BE2" w:rsidRPr="00503745" w:rsidRDefault="00C26BE2" w:rsidP="00FB6ADD">
      <w:pPr>
        <w:spacing w:after="0" w:line="240" w:lineRule="auto"/>
        <w:rPr>
          <w:rFonts w:cs="Times New Roman"/>
          <w:szCs w:val="28"/>
        </w:rPr>
      </w:pPr>
    </w:p>
    <w:p w:rsidR="00D374CE" w:rsidRPr="00503745" w:rsidRDefault="00E44AA2" w:rsidP="00FB6A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="00FB6ADD" w:rsidRPr="00503745">
        <w:rPr>
          <w:rFonts w:cs="Times New Roman"/>
          <w:b/>
          <w:i/>
          <w:szCs w:val="28"/>
          <w:u w:val="single"/>
        </w:rPr>
        <w:t xml:space="preserve"> 13.</w:t>
      </w:r>
      <w:r w:rsidR="00FB6ADD" w:rsidRPr="00503745">
        <w:rPr>
          <w:rFonts w:cs="Times New Roman"/>
          <w:szCs w:val="28"/>
        </w:rPr>
        <w:t xml:space="preserve"> </w:t>
      </w:r>
      <w:r w:rsidR="00D374CE" w:rsidRPr="00503745">
        <w:rPr>
          <w:rFonts w:cs="Times New Roman"/>
          <w:szCs w:val="28"/>
        </w:rPr>
        <w:t xml:space="preserve">Установка тента </w:t>
      </w:r>
    </w:p>
    <w:p w:rsidR="006A39FE" w:rsidRPr="000B1BF2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  <w:r w:rsidR="000B1BF2" w:rsidRPr="000B1BF2">
        <w:rPr>
          <w:rFonts w:cs="Times New Roman"/>
          <w:szCs w:val="28"/>
        </w:rPr>
        <w:t xml:space="preserve">Понятие о тентах. </w:t>
      </w:r>
      <w:r w:rsidR="000B1BF2">
        <w:rPr>
          <w:rFonts w:cs="Times New Roman"/>
          <w:szCs w:val="28"/>
        </w:rPr>
        <w:t>Виды тентов.</w:t>
      </w:r>
    </w:p>
    <w:p w:rsidR="00FB6ADD" w:rsidRPr="000B1BF2" w:rsidRDefault="00FB6ADD" w:rsidP="000B1BF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0B1BF2" w:rsidRPr="000B1BF2">
        <w:rPr>
          <w:rFonts w:cs="Times New Roman"/>
          <w:szCs w:val="28"/>
        </w:rPr>
        <w:t>Отработка навыков использования снаряжения.</w:t>
      </w:r>
    </w:p>
    <w:p w:rsidR="00D374CE" w:rsidRPr="00503745" w:rsidRDefault="00D374CE" w:rsidP="00FB6ADD">
      <w:pPr>
        <w:spacing w:after="0" w:line="240" w:lineRule="auto"/>
        <w:rPr>
          <w:rFonts w:cs="Times New Roman"/>
          <w:b/>
          <w:szCs w:val="28"/>
        </w:rPr>
      </w:pPr>
    </w:p>
    <w:p w:rsidR="00FB6ADD" w:rsidRPr="00503745" w:rsidRDefault="00E44AA2" w:rsidP="00D374C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Pr="00503745">
        <w:rPr>
          <w:rFonts w:cs="Times New Roman"/>
          <w:b/>
          <w:i/>
          <w:szCs w:val="28"/>
          <w:u w:val="single"/>
        </w:rPr>
        <w:t xml:space="preserve"> </w:t>
      </w:r>
      <w:r w:rsidR="00FB6ADD" w:rsidRPr="00503745">
        <w:rPr>
          <w:rFonts w:cs="Times New Roman"/>
          <w:b/>
          <w:i/>
          <w:szCs w:val="28"/>
          <w:u w:val="single"/>
        </w:rPr>
        <w:t>14.</w:t>
      </w:r>
      <w:r w:rsidR="00FB6ADD" w:rsidRPr="00503745">
        <w:rPr>
          <w:rFonts w:cs="Times New Roman"/>
          <w:szCs w:val="28"/>
        </w:rPr>
        <w:t xml:space="preserve"> </w:t>
      </w:r>
      <w:r w:rsidR="00E10A4E">
        <w:rPr>
          <w:rFonts w:cs="Times New Roman"/>
          <w:szCs w:val="28"/>
        </w:rPr>
        <w:t>Основы физической подготовки</w:t>
      </w:r>
    </w:p>
    <w:p w:rsidR="00FB6ADD" w:rsidRPr="00E10A4E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Теория:</w:t>
      </w:r>
      <w:r w:rsidR="00E10A4E">
        <w:rPr>
          <w:rFonts w:cs="Times New Roman"/>
          <w:b/>
          <w:szCs w:val="28"/>
        </w:rPr>
        <w:t xml:space="preserve"> </w:t>
      </w:r>
      <w:r w:rsidR="00E10A4E" w:rsidRPr="00E10A4E">
        <w:rPr>
          <w:rFonts w:cs="Times New Roman"/>
          <w:szCs w:val="28"/>
        </w:rPr>
        <w:t xml:space="preserve">Понятия </w:t>
      </w:r>
      <w:r w:rsidR="000B788F">
        <w:rPr>
          <w:rFonts w:cs="Times New Roman"/>
          <w:szCs w:val="28"/>
        </w:rPr>
        <w:t>физической культуры.</w:t>
      </w:r>
    </w:p>
    <w:p w:rsidR="00FB6ADD" w:rsidRPr="00503745" w:rsidRDefault="00FB6ADD" w:rsidP="0050374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E10A4E">
        <w:rPr>
          <w:rFonts w:cs="Times New Roman"/>
          <w:szCs w:val="28"/>
        </w:rPr>
        <w:t>П</w:t>
      </w:r>
      <w:r w:rsidR="00E10A4E" w:rsidRPr="00503745">
        <w:rPr>
          <w:rFonts w:cs="Times New Roman"/>
          <w:szCs w:val="28"/>
        </w:rPr>
        <w:t>одтягивание, прыжки, метание мяча.</w:t>
      </w:r>
    </w:p>
    <w:p w:rsidR="00D374CE" w:rsidRPr="00503745" w:rsidRDefault="00D374CE" w:rsidP="00FB6ADD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D374CE" w:rsidRPr="000B788F" w:rsidRDefault="00E44AA2" w:rsidP="00FB6A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Pr="00503745">
        <w:rPr>
          <w:rFonts w:cs="Times New Roman"/>
          <w:b/>
          <w:i/>
          <w:szCs w:val="28"/>
          <w:u w:val="single"/>
        </w:rPr>
        <w:t xml:space="preserve"> </w:t>
      </w:r>
      <w:r w:rsidR="00FB6ADD" w:rsidRPr="00503745">
        <w:rPr>
          <w:rFonts w:cs="Times New Roman"/>
          <w:b/>
          <w:i/>
          <w:szCs w:val="28"/>
          <w:u w:val="single"/>
        </w:rPr>
        <w:t>15.</w:t>
      </w:r>
      <w:r w:rsidR="00FB6ADD" w:rsidRPr="00503745">
        <w:rPr>
          <w:rFonts w:cs="Times New Roman"/>
          <w:b/>
          <w:szCs w:val="28"/>
        </w:rPr>
        <w:t xml:space="preserve"> </w:t>
      </w:r>
      <w:r w:rsidR="000B788F">
        <w:rPr>
          <w:rFonts w:cs="Times New Roman"/>
          <w:szCs w:val="28"/>
        </w:rPr>
        <w:t xml:space="preserve">Аэробные </w:t>
      </w:r>
      <w:proofErr w:type="spellStart"/>
      <w:r w:rsidR="000B788F">
        <w:rPr>
          <w:rFonts w:cs="Times New Roman"/>
          <w:szCs w:val="28"/>
        </w:rPr>
        <w:t>кардио</w:t>
      </w:r>
      <w:proofErr w:type="spellEnd"/>
      <w:r w:rsidR="000B788F">
        <w:rPr>
          <w:rFonts w:cs="Times New Roman"/>
          <w:szCs w:val="28"/>
        </w:rPr>
        <w:t xml:space="preserve"> - </w:t>
      </w:r>
      <w:r w:rsidR="000B788F" w:rsidRPr="000B788F">
        <w:rPr>
          <w:rFonts w:cs="Times New Roman"/>
          <w:szCs w:val="28"/>
        </w:rPr>
        <w:t>упражнения.</w:t>
      </w:r>
    </w:p>
    <w:p w:rsidR="00D374CE" w:rsidRPr="00503745" w:rsidRDefault="00FB6ADD" w:rsidP="00E10A4E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Теория: </w:t>
      </w:r>
    </w:p>
    <w:p w:rsidR="00FB6ADD" w:rsidRPr="00503745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0B788F" w:rsidRPr="00503745">
        <w:rPr>
          <w:rFonts w:cs="Times New Roman"/>
          <w:szCs w:val="28"/>
        </w:rPr>
        <w:t>Бег,</w:t>
      </w:r>
      <w:r w:rsidR="000B788F" w:rsidRPr="00E10A4E">
        <w:rPr>
          <w:rFonts w:cs="Times New Roman"/>
          <w:szCs w:val="28"/>
        </w:rPr>
        <w:t xml:space="preserve"> </w:t>
      </w:r>
      <w:r w:rsidR="000B788F">
        <w:rPr>
          <w:rFonts w:cs="Times New Roman"/>
          <w:szCs w:val="28"/>
        </w:rPr>
        <w:t>к</w:t>
      </w:r>
      <w:r w:rsidR="000B788F" w:rsidRPr="00503745">
        <w:rPr>
          <w:rFonts w:cs="Times New Roman"/>
          <w:szCs w:val="28"/>
        </w:rPr>
        <w:t>росс</w:t>
      </w:r>
      <w:r w:rsidR="000B788F">
        <w:rPr>
          <w:rFonts w:cs="Times New Roman"/>
          <w:szCs w:val="28"/>
        </w:rPr>
        <w:t>.</w:t>
      </w:r>
    </w:p>
    <w:p w:rsidR="00D374CE" w:rsidRPr="00503745" w:rsidRDefault="00D374CE" w:rsidP="00FB6ADD">
      <w:pPr>
        <w:spacing w:after="0" w:line="240" w:lineRule="auto"/>
        <w:rPr>
          <w:rFonts w:cs="Times New Roman"/>
          <w:b/>
          <w:szCs w:val="28"/>
        </w:rPr>
      </w:pPr>
    </w:p>
    <w:p w:rsidR="00D374CE" w:rsidRPr="00503745" w:rsidRDefault="00E44AA2" w:rsidP="00FB6A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b/>
          <w:i/>
          <w:szCs w:val="28"/>
          <w:u w:val="single"/>
        </w:rPr>
        <w:t>Тема</w:t>
      </w:r>
      <w:r w:rsidRPr="00503745">
        <w:rPr>
          <w:rFonts w:cs="Times New Roman"/>
          <w:b/>
          <w:i/>
          <w:szCs w:val="28"/>
          <w:u w:val="single"/>
        </w:rPr>
        <w:t xml:space="preserve"> </w:t>
      </w:r>
      <w:r w:rsidR="00FB6ADD" w:rsidRPr="00503745">
        <w:rPr>
          <w:rFonts w:cs="Times New Roman"/>
          <w:b/>
          <w:i/>
          <w:szCs w:val="28"/>
          <w:u w:val="single"/>
        </w:rPr>
        <w:t>16.</w:t>
      </w:r>
      <w:r w:rsidR="00FB6ADD" w:rsidRPr="00503745">
        <w:rPr>
          <w:rFonts w:cs="Times New Roman"/>
          <w:b/>
          <w:szCs w:val="28"/>
        </w:rPr>
        <w:t xml:space="preserve"> </w:t>
      </w:r>
      <w:r w:rsidR="00D374CE" w:rsidRPr="00503745">
        <w:rPr>
          <w:rFonts w:cs="Times New Roman"/>
          <w:szCs w:val="28"/>
        </w:rPr>
        <w:t>Поход выходного дня.</w:t>
      </w:r>
    </w:p>
    <w:p w:rsidR="00C26BE2" w:rsidRPr="00503745" w:rsidRDefault="00FB6ADD" w:rsidP="00503745">
      <w:pPr>
        <w:spacing w:after="0" w:line="240" w:lineRule="auto"/>
        <w:ind w:firstLine="709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 xml:space="preserve">Практика: </w:t>
      </w:r>
      <w:r w:rsidR="00D374CE" w:rsidRPr="00503745">
        <w:rPr>
          <w:rFonts w:cs="Times New Roman"/>
          <w:szCs w:val="28"/>
        </w:rPr>
        <w:t>Поход выходного дня.</w:t>
      </w:r>
    </w:p>
    <w:p w:rsidR="00535075" w:rsidRDefault="00535075" w:rsidP="00FB6ADD">
      <w:pPr>
        <w:jc w:val="center"/>
        <w:rPr>
          <w:rFonts w:eastAsia="Calibri" w:cs="Times New Roman"/>
          <w:b/>
          <w:szCs w:val="28"/>
        </w:rPr>
      </w:pPr>
    </w:p>
    <w:p w:rsidR="00FB6ADD" w:rsidRPr="00503745" w:rsidRDefault="00FB6ADD" w:rsidP="00FB6ADD">
      <w:pPr>
        <w:jc w:val="center"/>
        <w:rPr>
          <w:rFonts w:eastAsia="Calibri" w:cs="Times New Roman"/>
          <w:b/>
          <w:szCs w:val="28"/>
        </w:rPr>
      </w:pPr>
      <w:r w:rsidRPr="00503745">
        <w:rPr>
          <w:rFonts w:eastAsia="Calibri" w:cs="Times New Roman"/>
          <w:b/>
          <w:szCs w:val="28"/>
        </w:rPr>
        <w:t>Планируемые результаты</w:t>
      </w:r>
    </w:p>
    <w:p w:rsidR="00FB6ADD" w:rsidRPr="00503745" w:rsidRDefault="00FB6ADD" w:rsidP="00FB6ADD">
      <w:pPr>
        <w:spacing w:after="0"/>
        <w:jc w:val="both"/>
        <w:rPr>
          <w:rStyle w:val="c3"/>
          <w:rFonts w:cs="Times New Roman"/>
          <w:color w:val="000000"/>
          <w:szCs w:val="28"/>
        </w:rPr>
      </w:pPr>
      <w:r w:rsidRPr="00503745">
        <w:rPr>
          <w:rFonts w:cs="Times New Roman"/>
          <w:b/>
          <w:szCs w:val="28"/>
        </w:rPr>
        <w:t>Предметные:</w:t>
      </w:r>
      <w:r w:rsidRPr="00503745">
        <w:rPr>
          <w:rStyle w:val="c3"/>
          <w:rFonts w:cs="Times New Roman"/>
          <w:color w:val="000000"/>
          <w:szCs w:val="28"/>
        </w:rPr>
        <w:t xml:space="preserve"> </w:t>
      </w:r>
      <w:r w:rsidR="00D374CE" w:rsidRPr="00503745">
        <w:rPr>
          <w:rStyle w:val="c3"/>
          <w:rFonts w:cs="Times New Roman"/>
          <w:color w:val="000000"/>
          <w:szCs w:val="28"/>
        </w:rPr>
        <w:t xml:space="preserve">будут участвовать в </w:t>
      </w:r>
      <w:proofErr w:type="spellStart"/>
      <w:r w:rsidR="00D374CE" w:rsidRPr="00503745">
        <w:rPr>
          <w:rStyle w:val="c3"/>
          <w:rFonts w:cs="Times New Roman"/>
          <w:color w:val="000000"/>
          <w:szCs w:val="28"/>
        </w:rPr>
        <w:t>категорийных</w:t>
      </w:r>
      <w:proofErr w:type="spellEnd"/>
      <w:r w:rsidR="00D374CE" w:rsidRPr="00503745">
        <w:rPr>
          <w:rStyle w:val="c3"/>
          <w:rFonts w:cs="Times New Roman"/>
          <w:color w:val="000000"/>
          <w:szCs w:val="28"/>
        </w:rPr>
        <w:t xml:space="preserve"> походах и походах выходного дня;</w:t>
      </w:r>
    </w:p>
    <w:p w:rsidR="00FB6ADD" w:rsidRPr="00503745" w:rsidRDefault="00FB6ADD" w:rsidP="00FB6ADD">
      <w:pPr>
        <w:spacing w:after="0"/>
        <w:jc w:val="both"/>
        <w:rPr>
          <w:rFonts w:cs="Times New Roman"/>
          <w:szCs w:val="28"/>
        </w:rPr>
      </w:pPr>
      <w:r w:rsidRPr="00503745">
        <w:rPr>
          <w:rFonts w:cs="Times New Roman"/>
          <w:b/>
          <w:szCs w:val="28"/>
        </w:rPr>
        <w:t>Метапредметные:</w:t>
      </w:r>
      <w:r w:rsidRPr="00503745">
        <w:rPr>
          <w:rFonts w:cs="Times New Roman"/>
          <w:szCs w:val="28"/>
        </w:rPr>
        <w:t xml:space="preserve"> </w:t>
      </w:r>
      <w:r w:rsidR="00D62CCD" w:rsidRPr="00503745">
        <w:rPr>
          <w:rFonts w:cs="Times New Roman"/>
          <w:szCs w:val="28"/>
        </w:rPr>
        <w:t>разовьют физические способности</w:t>
      </w:r>
      <w:r w:rsidRPr="00503745">
        <w:rPr>
          <w:rFonts w:cs="Times New Roman"/>
          <w:szCs w:val="28"/>
        </w:rPr>
        <w:t>;</w:t>
      </w:r>
    </w:p>
    <w:p w:rsidR="00FB6ADD" w:rsidRPr="00503745" w:rsidRDefault="00FB6ADD" w:rsidP="00FB6ADD">
      <w:pPr>
        <w:spacing w:after="0"/>
        <w:contextualSpacing/>
        <w:jc w:val="both"/>
        <w:rPr>
          <w:rStyle w:val="c3"/>
          <w:rFonts w:cs="Times New Roman"/>
          <w:color w:val="000000"/>
          <w:szCs w:val="28"/>
        </w:rPr>
      </w:pPr>
      <w:r w:rsidRPr="00503745">
        <w:rPr>
          <w:rFonts w:cs="Times New Roman"/>
          <w:b/>
          <w:szCs w:val="28"/>
        </w:rPr>
        <w:t>Личностные:</w:t>
      </w:r>
      <w:r w:rsidR="00D62CCD" w:rsidRPr="00503745">
        <w:rPr>
          <w:rStyle w:val="c3"/>
          <w:rFonts w:cs="Times New Roman"/>
          <w:color w:val="000000"/>
          <w:szCs w:val="28"/>
        </w:rPr>
        <w:t xml:space="preserve"> будут систематически заниматься физической культурой.</w:t>
      </w:r>
    </w:p>
    <w:p w:rsidR="00BB3800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800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00">
        <w:rPr>
          <w:rFonts w:ascii="Times New Roman" w:hAnsi="Times New Roman" w:cs="Times New Roman"/>
          <w:b/>
          <w:sz w:val="28"/>
          <w:szCs w:val="28"/>
        </w:rPr>
        <w:t>Формы контроля и оценочные материалы</w:t>
      </w:r>
    </w:p>
    <w:p w:rsidR="00BB3800" w:rsidRPr="00503745" w:rsidRDefault="00BB3800" w:rsidP="00BB3800">
      <w:pPr>
        <w:pStyle w:val="ae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входная диагностика, где посредством бесед, анкетирования, тестирования выясняется начальный уровень знаний, умений и навыков учащихся, т.е. их стартовые возможности (сентябрь);</w:t>
      </w:r>
    </w:p>
    <w:p w:rsidR="00BB3800" w:rsidRPr="00503745" w:rsidRDefault="00BB3800" w:rsidP="00BB3800">
      <w:pPr>
        <w:pStyle w:val="ae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процессе проведения каждого занятия и направлен на закрепление теоретического материала по изучаемой теме и на формирование практических умений; </w:t>
      </w:r>
    </w:p>
    <w:p w:rsidR="00BB3800" w:rsidRPr="00503745" w:rsidRDefault="00BB3800" w:rsidP="00BB3800">
      <w:pPr>
        <w:pStyle w:val="ae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 w:rsidRPr="000B1BF2">
        <w:rPr>
          <w:rFonts w:ascii="Times New Roman" w:hAnsi="Times New Roman" w:cs="Times New Roman"/>
          <w:sz w:val="28"/>
          <w:szCs w:val="28"/>
        </w:rPr>
        <w:t>осуществляется</w:t>
      </w:r>
      <w:r w:rsidRPr="00503745">
        <w:rPr>
          <w:rFonts w:ascii="Times New Roman" w:hAnsi="Times New Roman" w:cs="Times New Roman"/>
          <w:sz w:val="28"/>
          <w:szCs w:val="28"/>
        </w:rPr>
        <w:t xml:space="preserve"> в форме тестирования по теоретическим разделам и выполнения контрольных нормативов по практическим разделам;</w:t>
      </w:r>
    </w:p>
    <w:p w:rsidR="00BB3800" w:rsidRPr="00503745" w:rsidRDefault="00BB3800" w:rsidP="00BB3800">
      <w:pPr>
        <w:pStyle w:val="ae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итоговая аттестация — проверка практических навыков в учебно-тренировочном походе (май).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3745">
        <w:rPr>
          <w:rFonts w:ascii="Times New Roman" w:hAnsi="Times New Roman" w:cs="Times New Roman"/>
          <w:i/>
          <w:sz w:val="28"/>
          <w:szCs w:val="28"/>
          <w:u w:val="single"/>
        </w:rPr>
        <w:t>Формы представления результатов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участие в соревнованиях, фестивалях, проектах и т. п.;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отчетное занятие, поход.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3745">
        <w:rPr>
          <w:rFonts w:ascii="Times New Roman" w:hAnsi="Times New Roman" w:cs="Times New Roman"/>
          <w:i/>
          <w:sz w:val="28"/>
          <w:szCs w:val="28"/>
          <w:u w:val="single"/>
        </w:rPr>
        <w:t>Оценочный материал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тест;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контрольная, зачётная работа;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психолого-педагогическая диагностика;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протокол и итоги соревнований;</w:t>
      </w:r>
    </w:p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sym w:font="Symbol" w:char="F0B7"/>
      </w:r>
      <w:r w:rsidRPr="00503745">
        <w:rPr>
          <w:rFonts w:ascii="Times New Roman" w:hAnsi="Times New Roman" w:cs="Times New Roman"/>
          <w:sz w:val="28"/>
          <w:szCs w:val="28"/>
        </w:rPr>
        <w:t xml:space="preserve"> фото-, видеоотчёты походов и др.</w:t>
      </w:r>
    </w:p>
    <w:p w:rsidR="00D374CE" w:rsidRPr="00503745" w:rsidRDefault="00D374CE" w:rsidP="00D374CE">
      <w:pPr>
        <w:jc w:val="both"/>
        <w:rPr>
          <w:rFonts w:cs="Times New Roman"/>
          <w:szCs w:val="28"/>
        </w:rPr>
      </w:pPr>
    </w:p>
    <w:p w:rsidR="00FB6ADD" w:rsidRPr="00503745" w:rsidRDefault="00BB3800" w:rsidP="00FB6ADD">
      <w:pPr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2</w:t>
      </w:r>
      <w:r w:rsidR="00FB6ADD" w:rsidRPr="00503745">
        <w:rPr>
          <w:rFonts w:eastAsia="Times New Roman" w:cs="Times New Roman"/>
          <w:b/>
          <w:szCs w:val="28"/>
          <w:lang w:eastAsia="ar-SA"/>
        </w:rPr>
        <w:t>. Комплекс организационно-педагогических условий</w:t>
      </w:r>
    </w:p>
    <w:p w:rsidR="00D62CCD" w:rsidRPr="00503745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Материально-технические условия реализации программы</w:t>
      </w:r>
    </w:p>
    <w:p w:rsidR="00D62CCD" w:rsidRPr="00503745" w:rsidRDefault="00D62CCD" w:rsidP="00D62CCD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CCD" w:rsidRPr="00503745" w:rsidRDefault="00D62CCD" w:rsidP="00D62CCD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745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программы (на группу 15 человек)</w:t>
      </w:r>
    </w:p>
    <w:p w:rsidR="00D62CCD" w:rsidRPr="00503745" w:rsidRDefault="00D62CCD" w:rsidP="00D62CCD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Учебный класс для теоретических и практических занятий в помещении.</w:t>
      </w:r>
    </w:p>
    <w:p w:rsidR="00D62CCD" w:rsidRPr="00503745" w:rsidRDefault="00D62CCD" w:rsidP="00D62CCD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5037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полигон для занятий на местности.</w:t>
      </w:r>
    </w:p>
    <w:p w:rsidR="00D62CCD" w:rsidRPr="00503745" w:rsidRDefault="00D62CCD" w:rsidP="00D62CCD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Специальное снаряжение и оборудование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компасы — 15 штук;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карты топографические учебные — в достаточном количестве;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карты топографические реального полигона для занятий по ориентированию на местности — в достаточном количестве;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 xml:space="preserve">контрольные пункты и средства отметки: цветные карандаши, компостеры — в достаточном количестве; 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плакаты по топографии и туризму: условные знаки топографических карт, узлы, типы костров, виды препятствий, снаряжение и т.д.;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планшетки — 15 шт.;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 xml:space="preserve">страховочная система: верхняя и нижняя обвязки, блокировка, усы, </w:t>
      </w:r>
      <w:proofErr w:type="spellStart"/>
      <w:r w:rsidRPr="00503745">
        <w:rPr>
          <w:rFonts w:ascii="Times New Roman" w:hAnsi="Times New Roman" w:cs="Times New Roman"/>
          <w:sz w:val="28"/>
          <w:szCs w:val="28"/>
        </w:rPr>
        <w:t>жумар</w:t>
      </w:r>
      <w:proofErr w:type="spellEnd"/>
      <w:r w:rsidRPr="00503745">
        <w:rPr>
          <w:rFonts w:ascii="Times New Roman" w:hAnsi="Times New Roman" w:cs="Times New Roman"/>
          <w:sz w:val="28"/>
          <w:szCs w:val="28"/>
        </w:rPr>
        <w:t xml:space="preserve">, спусковое устройство, каска, ролик, 4 карабина с </w:t>
      </w:r>
      <w:proofErr w:type="spellStart"/>
      <w:r w:rsidRPr="00503745">
        <w:rPr>
          <w:rFonts w:ascii="Times New Roman" w:hAnsi="Times New Roman" w:cs="Times New Roman"/>
          <w:sz w:val="28"/>
          <w:szCs w:val="28"/>
        </w:rPr>
        <w:t>байонетной</w:t>
      </w:r>
      <w:proofErr w:type="spellEnd"/>
      <w:r w:rsidRPr="00503745">
        <w:rPr>
          <w:rFonts w:ascii="Times New Roman" w:hAnsi="Times New Roman" w:cs="Times New Roman"/>
          <w:sz w:val="28"/>
          <w:szCs w:val="28"/>
        </w:rPr>
        <w:t xml:space="preserve"> муфтой — 15 комплектов;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карабины для наведения веревочных перил с муфтой  — 20 шт.;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индивидуальное снаряжение: рюкзаки, спальные мешки, коврики — 15 комплектов; 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палатки (на 15 обучающихся и двух руководителей) — в достаточном количестве;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верёвка альпинистская — 150 метров;</w:t>
      </w:r>
    </w:p>
    <w:p w:rsidR="00D62CCD" w:rsidRPr="00503745" w:rsidRDefault="00D62CCD" w:rsidP="00D62CCD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костровое снаряжение: тент, таганок, варочные котлы, топоры, пила — в достаточном количестве</w:t>
      </w:r>
    </w:p>
    <w:p w:rsidR="00D62CCD" w:rsidRPr="00503745" w:rsidRDefault="00D62CCD" w:rsidP="00D62CCD">
      <w:pPr>
        <w:pStyle w:val="ae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4.  Для проведения занятий в учебном классе:</w:t>
      </w:r>
    </w:p>
    <w:p w:rsidR="00D62CCD" w:rsidRPr="00503745" w:rsidRDefault="00D62CCD" w:rsidP="00D62CCD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компьютер — 1шт.;</w:t>
      </w:r>
    </w:p>
    <w:p w:rsidR="00D62CCD" w:rsidRPr="00503745" w:rsidRDefault="00D62CCD" w:rsidP="00D62CCD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принтер — 1шт.;</w:t>
      </w:r>
    </w:p>
    <w:p w:rsidR="00D62CCD" w:rsidRPr="00503745" w:rsidRDefault="00D62CCD" w:rsidP="00D62CCD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проектор — 1 шт.;</w:t>
      </w:r>
    </w:p>
    <w:p w:rsidR="00D62CCD" w:rsidRPr="00503745" w:rsidRDefault="00D62CCD" w:rsidP="00D62CCD">
      <w:pPr>
        <w:pStyle w:val="ae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3745">
        <w:rPr>
          <w:rFonts w:ascii="Times New Roman" w:hAnsi="Times New Roman" w:cs="Times New Roman"/>
          <w:sz w:val="28"/>
          <w:szCs w:val="28"/>
        </w:rPr>
        <w:t>экран —1 шт.</w:t>
      </w:r>
    </w:p>
    <w:p w:rsidR="00D62CCD" w:rsidRPr="00503745" w:rsidRDefault="00D62CCD" w:rsidP="00D62CC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3800" w:rsidRDefault="00BB3800">
      <w:pPr>
        <w:spacing w:after="160" w:line="259" w:lineRule="auto"/>
        <w:rPr>
          <w:rFonts w:eastAsiaTheme="minorEastAsia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:rsidR="00D62CCD" w:rsidRPr="00BB3800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800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и информационное обеспечение реализации программы</w:t>
      </w:r>
    </w:p>
    <w:p w:rsidR="000B788F" w:rsidRDefault="000B788F" w:rsidP="000B788F">
      <w:pPr>
        <w:tabs>
          <w:tab w:val="left" w:pos="5297"/>
        </w:tabs>
        <w:jc w:val="center"/>
        <w:rPr>
          <w:rFonts w:cs="Times New Roman"/>
          <w:b/>
          <w:szCs w:val="28"/>
        </w:rPr>
      </w:pPr>
      <w:r w:rsidRPr="001A0F80">
        <w:rPr>
          <w:rFonts w:cs="Times New Roman"/>
          <w:b/>
          <w:szCs w:val="28"/>
        </w:rPr>
        <w:t>Календарный учебный график</w:t>
      </w:r>
    </w:p>
    <w:tbl>
      <w:tblPr>
        <w:tblStyle w:val="a3"/>
        <w:tblW w:w="960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3828"/>
        <w:gridCol w:w="1418"/>
        <w:gridCol w:w="1984"/>
      </w:tblGrid>
      <w:tr w:rsidR="002B42F0" w:rsidRPr="00503745" w:rsidTr="002B42F0">
        <w:trPr>
          <w:trHeight w:val="422"/>
        </w:trPr>
        <w:tc>
          <w:tcPr>
            <w:tcW w:w="1384" w:type="dxa"/>
            <w:shd w:val="clear" w:color="auto" w:fill="auto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Дата</w:t>
            </w:r>
          </w:p>
        </w:tc>
        <w:tc>
          <w:tcPr>
            <w:tcW w:w="3828" w:type="dxa"/>
            <w:shd w:val="clear" w:color="auto" w:fill="auto"/>
          </w:tcPr>
          <w:p w:rsidR="002B42F0" w:rsidRPr="000924AF" w:rsidRDefault="002B42F0" w:rsidP="002B42F0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0924AF">
              <w:rPr>
                <w:sz w:val="24"/>
                <w:szCs w:val="24"/>
              </w:rPr>
              <w:t>во часов</w:t>
            </w:r>
          </w:p>
        </w:tc>
        <w:tc>
          <w:tcPr>
            <w:tcW w:w="1984" w:type="dxa"/>
            <w:shd w:val="clear" w:color="auto" w:fill="auto"/>
          </w:tcPr>
          <w:p w:rsidR="002B42F0" w:rsidRPr="000924AF" w:rsidRDefault="002B42F0" w:rsidP="002B42F0">
            <w:pPr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Форма контроля</w:t>
            </w:r>
          </w:p>
        </w:tc>
      </w:tr>
      <w:tr w:rsidR="002B42F0" w:rsidRPr="00503745" w:rsidTr="002B42F0">
        <w:trPr>
          <w:trHeight w:val="732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rPr>
                <w:szCs w:val="28"/>
              </w:rPr>
            </w:pPr>
            <w:r w:rsidRPr="002B42F0">
              <w:rPr>
                <w:szCs w:val="28"/>
              </w:rPr>
              <w:t>Виды туризма</w:t>
            </w:r>
            <w:r>
              <w:rPr>
                <w:szCs w:val="28"/>
              </w:rPr>
              <w:t>.</w:t>
            </w:r>
            <w:r w:rsidRPr="00503745">
              <w:rPr>
                <w:szCs w:val="28"/>
              </w:rPr>
              <w:t xml:space="preserve"> Туристский поход с проверкой туристских навыков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419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rPr>
                <w:szCs w:val="28"/>
              </w:rPr>
            </w:pPr>
            <w:r w:rsidRPr="00503745">
              <w:rPr>
                <w:szCs w:val="28"/>
              </w:rPr>
              <w:t>Установка палатки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Соревнование</w:t>
            </w:r>
          </w:p>
        </w:tc>
      </w:tr>
      <w:tr w:rsidR="002B42F0" w:rsidRPr="00503745" w:rsidTr="002B42F0">
        <w:trPr>
          <w:trHeight w:val="732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Укладка рюкзака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Спортивная эстафета</w:t>
            </w:r>
          </w:p>
        </w:tc>
      </w:tr>
      <w:tr w:rsidR="002B42F0" w:rsidRPr="00503745" w:rsidTr="002B42F0">
        <w:trPr>
          <w:trHeight w:val="732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Разведение костра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Спортивная эстафета</w:t>
            </w:r>
          </w:p>
        </w:tc>
      </w:tr>
      <w:tr w:rsidR="002B42F0" w:rsidRPr="00503745" w:rsidTr="002B42F0">
        <w:trPr>
          <w:trHeight w:val="73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Преодоление от 2 до 4-х естественных препятствий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2B42F0" w:rsidRPr="00503745" w:rsidTr="002B42F0">
        <w:trPr>
          <w:trHeight w:val="47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Вязка узлов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52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Навыки ориентирования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40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Оказание первой помощи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2B42F0" w:rsidRPr="00503745" w:rsidTr="002B42F0">
        <w:trPr>
          <w:trHeight w:val="74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0"/>
              <w:rPr>
                <w:szCs w:val="28"/>
              </w:rPr>
            </w:pPr>
            <w:r w:rsidRPr="00503745">
              <w:rPr>
                <w:szCs w:val="28"/>
              </w:rPr>
              <w:t>Способы транспортировки пострадавшего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2B42F0" w:rsidRPr="00503745" w:rsidTr="002B42F0">
        <w:trPr>
          <w:trHeight w:val="725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Определение топографических знаков.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Опрос</w:t>
            </w:r>
          </w:p>
        </w:tc>
      </w:tr>
      <w:tr w:rsidR="002B42F0" w:rsidRPr="00503745" w:rsidTr="002B42F0">
        <w:trPr>
          <w:trHeight w:val="595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Определение расстояния до недоступного объекта.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787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Навыки спасения на воде «конец Александрова» (выброска)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463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Установка тента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0,5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782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jc w:val="center"/>
              <w:rPr>
                <w:sz w:val="24"/>
                <w:szCs w:val="24"/>
              </w:rPr>
            </w:pPr>
            <w:r w:rsidRPr="000924AF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Форма одежды и требования к снаряжению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</w:p>
        </w:tc>
        <w:tc>
          <w:tcPr>
            <w:tcW w:w="1984" w:type="dxa"/>
          </w:tcPr>
          <w:p w:rsidR="002B42F0" w:rsidRPr="00503745" w:rsidRDefault="002B42F0" w:rsidP="002B42F0">
            <w:pPr>
              <w:ind w:firstLine="34"/>
              <w:jc w:val="center"/>
              <w:rPr>
                <w:bCs/>
                <w:szCs w:val="28"/>
              </w:rPr>
            </w:pPr>
            <w:r w:rsidRPr="00503745">
              <w:rPr>
                <w:bCs/>
                <w:szCs w:val="28"/>
              </w:rPr>
              <w:t>Тест</w:t>
            </w:r>
          </w:p>
        </w:tc>
      </w:tr>
      <w:tr w:rsidR="002B42F0" w:rsidRPr="00503745" w:rsidTr="002B42F0">
        <w:trPr>
          <w:trHeight w:val="499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b/>
                <w:szCs w:val="28"/>
              </w:rPr>
            </w:pPr>
            <w:r w:rsidRPr="002B42F0">
              <w:rPr>
                <w:szCs w:val="28"/>
              </w:rPr>
              <w:t>ОФП.</w:t>
            </w:r>
            <w:r>
              <w:rPr>
                <w:szCs w:val="28"/>
              </w:rPr>
              <w:t xml:space="preserve"> П</w:t>
            </w:r>
            <w:r w:rsidRPr="00503745">
              <w:rPr>
                <w:szCs w:val="28"/>
              </w:rPr>
              <w:t>рыжки,</w:t>
            </w:r>
            <w:r>
              <w:rPr>
                <w:szCs w:val="28"/>
              </w:rPr>
              <w:t xml:space="preserve"> подтягивание.</w:t>
            </w:r>
            <w:r w:rsidRPr="00503745">
              <w:rPr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</w:p>
        </w:tc>
      </w:tr>
      <w:tr w:rsidR="002B42F0" w:rsidRPr="00503745" w:rsidTr="002B42F0">
        <w:trPr>
          <w:trHeight w:val="473"/>
        </w:trPr>
        <w:tc>
          <w:tcPr>
            <w:tcW w:w="1384" w:type="dxa"/>
            <w:vAlign w:val="center"/>
          </w:tcPr>
          <w:p w:rsidR="002B42F0" w:rsidRPr="000924AF" w:rsidRDefault="002B42F0" w:rsidP="00BB3800">
            <w:pPr>
              <w:ind w:firstLine="3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2F0" w:rsidRPr="000924AF" w:rsidRDefault="002B42F0" w:rsidP="002B4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2B42F0" w:rsidRPr="00503745" w:rsidRDefault="002B42F0" w:rsidP="002B42F0">
            <w:pPr>
              <w:pStyle w:val="a4"/>
              <w:ind w:left="5"/>
              <w:rPr>
                <w:szCs w:val="28"/>
              </w:rPr>
            </w:pPr>
            <w:r w:rsidRPr="00503745">
              <w:rPr>
                <w:szCs w:val="28"/>
              </w:rPr>
              <w:t>Кросс</w:t>
            </w:r>
            <w:r>
              <w:rPr>
                <w:szCs w:val="28"/>
              </w:rPr>
              <w:t>,</w:t>
            </w:r>
            <w:r w:rsidRPr="00503745">
              <w:rPr>
                <w:szCs w:val="28"/>
              </w:rPr>
              <w:t xml:space="preserve"> </w:t>
            </w:r>
            <w:r>
              <w:rPr>
                <w:szCs w:val="28"/>
              </w:rPr>
              <w:t>б</w:t>
            </w:r>
            <w:r w:rsidRPr="00503745">
              <w:rPr>
                <w:szCs w:val="28"/>
              </w:rPr>
              <w:t>ег</w:t>
            </w:r>
            <w:r>
              <w:rPr>
                <w:szCs w:val="28"/>
              </w:rPr>
              <w:t>.</w:t>
            </w:r>
          </w:p>
        </w:tc>
        <w:tc>
          <w:tcPr>
            <w:tcW w:w="1418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</w:tcPr>
          <w:p w:rsidR="002B42F0" w:rsidRPr="00503745" w:rsidRDefault="002B42F0" w:rsidP="002B42F0">
            <w:pPr>
              <w:jc w:val="center"/>
              <w:rPr>
                <w:szCs w:val="28"/>
              </w:rPr>
            </w:pPr>
            <w:r w:rsidRPr="00503745">
              <w:rPr>
                <w:szCs w:val="28"/>
              </w:rPr>
              <w:t>Соревнование</w:t>
            </w:r>
          </w:p>
        </w:tc>
      </w:tr>
    </w:tbl>
    <w:p w:rsidR="000B788F" w:rsidRDefault="000B788F">
      <w:pPr>
        <w:rPr>
          <w:rFonts w:cs="Times New Roman"/>
          <w:szCs w:val="28"/>
        </w:rPr>
      </w:pPr>
    </w:p>
    <w:p w:rsidR="009016E8" w:rsidRPr="009016E8" w:rsidRDefault="009016E8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6E8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16E8">
        <w:rPr>
          <w:rFonts w:ascii="Times New Roman" w:hAnsi="Times New Roman" w:cs="Times New Roman"/>
          <w:i/>
          <w:sz w:val="28"/>
          <w:szCs w:val="28"/>
          <w:u w:val="single"/>
        </w:rPr>
        <w:t>Литература для педагога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spellStart"/>
      <w:r w:rsidRPr="009016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Добарина</w:t>
      </w:r>
      <w:proofErr w:type="spellEnd"/>
      <w:r w:rsidRPr="009016E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И.А., Жигарев О.Л. Основы школьного туризма: Методическое пособие для учителей и студентов. — Новосибирск: Издательство Новосибирского государственного педагогического университета, 1998.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Жихарев А.М.  Собираемся в поход. — Ярославль: Академия развития, 2004.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6E8">
        <w:rPr>
          <w:rFonts w:ascii="Times New Roman" w:hAnsi="Times New Roman" w:cs="Times New Roman"/>
          <w:sz w:val="28"/>
          <w:szCs w:val="28"/>
        </w:rPr>
        <w:t>Завгорудько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В.Н. Выжить в тайге обязан. — Хабаровск: Приамурское географическое общество, 2001.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Ильин А.А. Энциклопедия выживания в экстремальных ситуациях.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Эскмо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2003.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Ильин А.А. Учебник выживания в экстремальных ситуациях. — М.: Яуза, 2001.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Ильин А.А. Первые действия в экстремальной ситуации.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2003.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Ильин А.А. Школа выживания в природных условиях.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2002.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Константинов Ю.С., Куликов В.М. Педагогика школьного туризма. — М.,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ЦДЮТиК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2002.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Константинов Ю.С. Туристская игротека. — М.: Гуманитарный издательский центр, 2000.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Крайнева И.Н. Узлы. Простые, забавные, сложные. — СПб.: Кристалл, 1997.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Куликов В.М.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Ротштейн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Л.М. Школа туристских вожаков. — М.: АСТ, 1997.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Литвинов Е.Н. Основы безопасности жизнедеятельности. — М.: АСТ, 1997.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6E8">
        <w:rPr>
          <w:rFonts w:ascii="Times New Roman" w:hAnsi="Times New Roman" w:cs="Times New Roman"/>
          <w:sz w:val="28"/>
          <w:szCs w:val="28"/>
        </w:rPr>
        <w:t>Некляев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С.Э. Поведение учащихся в экстремальных условиях природы.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2003.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Регламент по виду «Спортивный туризм». — М., 2019.</w:t>
      </w:r>
    </w:p>
    <w:p w:rsidR="009016E8" w:rsidRPr="009016E8" w:rsidRDefault="009016E8" w:rsidP="00BB3800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Усыскин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Г.С. В классе, в парке, в лесу.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ЦДЮТиЭ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2001.</w:t>
      </w: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16E8">
        <w:rPr>
          <w:rFonts w:ascii="Times New Roman" w:hAnsi="Times New Roman" w:cs="Times New Roman"/>
          <w:i/>
          <w:sz w:val="28"/>
          <w:szCs w:val="28"/>
          <w:u w:val="single"/>
        </w:rPr>
        <w:t>Литература для учащихся</w:t>
      </w:r>
    </w:p>
    <w:p w:rsidR="009016E8" w:rsidRPr="009016E8" w:rsidRDefault="009016E8" w:rsidP="00BB3800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 xml:space="preserve">Новиков А.Л. Учебно-познавательные игры с элементами топографии.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МО РФ, 2002.</w:t>
      </w:r>
    </w:p>
    <w:p w:rsidR="009016E8" w:rsidRPr="009016E8" w:rsidRDefault="009016E8" w:rsidP="00BB3800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6E8">
        <w:rPr>
          <w:rFonts w:ascii="Times New Roman" w:hAnsi="Times New Roman" w:cs="Times New Roman"/>
          <w:color w:val="000000"/>
          <w:sz w:val="28"/>
          <w:szCs w:val="28"/>
        </w:rPr>
        <w:t xml:space="preserve">Антропов К., Расторгуев М. Узлы. — М.: </w:t>
      </w:r>
      <w:proofErr w:type="spellStart"/>
      <w:r w:rsidRPr="009016E8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9016E8">
        <w:rPr>
          <w:rFonts w:ascii="Times New Roman" w:hAnsi="Times New Roman" w:cs="Times New Roman"/>
          <w:color w:val="000000"/>
          <w:sz w:val="28"/>
          <w:szCs w:val="28"/>
        </w:rPr>
        <w:t xml:space="preserve"> МО РФ, 1994.</w:t>
      </w:r>
    </w:p>
    <w:p w:rsidR="009016E8" w:rsidRPr="009016E8" w:rsidRDefault="009016E8" w:rsidP="00BB3800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6E8">
        <w:rPr>
          <w:rFonts w:ascii="Times New Roman" w:hAnsi="Times New Roman" w:cs="Times New Roman"/>
          <w:sz w:val="28"/>
          <w:szCs w:val="28"/>
        </w:rPr>
        <w:lastRenderedPageBreak/>
        <w:t>Коструб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 xml:space="preserve"> А.А. Медицинский справочник туриста. — М.: </w:t>
      </w:r>
      <w:proofErr w:type="spellStart"/>
      <w:r w:rsidRPr="009016E8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9016E8">
        <w:rPr>
          <w:rFonts w:ascii="Times New Roman" w:hAnsi="Times New Roman" w:cs="Times New Roman"/>
          <w:sz w:val="28"/>
          <w:szCs w:val="28"/>
        </w:rPr>
        <w:t>, 1990.</w:t>
      </w:r>
    </w:p>
    <w:p w:rsidR="009016E8" w:rsidRPr="009016E8" w:rsidRDefault="009016E8" w:rsidP="00BB3800">
      <w:pPr>
        <w:pStyle w:val="ae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E8">
        <w:rPr>
          <w:rFonts w:ascii="Times New Roman" w:hAnsi="Times New Roman" w:cs="Times New Roman"/>
          <w:sz w:val="28"/>
          <w:szCs w:val="28"/>
        </w:rPr>
        <w:t>Основы безопасности жизнедеятельности: справочник для учащихся / [А.Т. Смирнов, Б.О. Хренников, Р.А. Дурнев, Э.Н. Аюбов]; под ред. А.Т. Смирнова. — М., 2007.</w:t>
      </w: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B3800" w:rsidRPr="00503745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745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:rsidR="00BB3800" w:rsidRPr="00503745" w:rsidRDefault="00BB3800" w:rsidP="00BB3800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89" w:type="dxa"/>
        <w:tblLook w:val="04A0" w:firstRow="1" w:lastRow="0" w:firstColumn="1" w:lastColumn="0" w:noHBand="0" w:noVBand="1"/>
      </w:tblPr>
      <w:tblGrid>
        <w:gridCol w:w="763"/>
        <w:gridCol w:w="5157"/>
        <w:gridCol w:w="4069"/>
      </w:tblGrid>
      <w:tr w:rsidR="00BB3800" w:rsidRPr="00503745" w:rsidTr="00D22918">
        <w:tc>
          <w:tcPr>
            <w:tcW w:w="763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7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4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69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3745">
              <w:rPr>
                <w:rFonts w:ascii="Times New Roman" w:hAnsi="Times New Roman"/>
                <w:b/>
                <w:sz w:val="28"/>
                <w:szCs w:val="28"/>
              </w:rPr>
              <w:t>Адрес сайта</w:t>
            </w:r>
          </w:p>
        </w:tc>
      </w:tr>
      <w:tr w:rsidR="00BB3800" w:rsidRPr="00503745" w:rsidTr="00D22918">
        <w:tc>
          <w:tcPr>
            <w:tcW w:w="763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3745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157" w:type="dxa"/>
          </w:tcPr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45">
              <w:rPr>
                <w:rFonts w:ascii="Times New Roman" w:hAnsi="Times New Roman"/>
                <w:sz w:val="28"/>
                <w:szCs w:val="28"/>
              </w:rPr>
              <w:t>Региональная общественная организация «Федерация спортивного туризма»</w:t>
            </w:r>
          </w:p>
        </w:tc>
        <w:tc>
          <w:tcPr>
            <w:tcW w:w="4069" w:type="dxa"/>
          </w:tcPr>
          <w:p w:rsidR="00BB3800" w:rsidRPr="00503745" w:rsidRDefault="006948C7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http://</w:t>
              </w:r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stkhv.ru//</w:t>
              </w:r>
            </w:hyperlink>
          </w:p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B3800" w:rsidRPr="00503745" w:rsidTr="00D22918">
        <w:trPr>
          <w:trHeight w:val="742"/>
        </w:trPr>
        <w:tc>
          <w:tcPr>
            <w:tcW w:w="763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3745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157" w:type="dxa"/>
          </w:tcPr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45">
              <w:rPr>
                <w:rFonts w:ascii="Times New Roman" w:hAnsi="Times New Roman"/>
                <w:sz w:val="28"/>
                <w:szCs w:val="28"/>
              </w:rPr>
              <w:t xml:space="preserve">Федеральный центр детско-юношеского  туризма и краеведения </w:t>
            </w:r>
          </w:p>
        </w:tc>
        <w:tc>
          <w:tcPr>
            <w:tcW w:w="4069" w:type="dxa"/>
          </w:tcPr>
          <w:p w:rsidR="00BB3800" w:rsidRPr="00503745" w:rsidRDefault="006948C7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9" w:history="1"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http://</w:t>
              </w:r>
              <w:proofErr w:type="spellStart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turcentrrf</w:t>
              </w:r>
              <w:proofErr w:type="spellEnd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B3800" w:rsidRPr="00503745" w:rsidTr="00D22918">
        <w:tc>
          <w:tcPr>
            <w:tcW w:w="763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3745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157" w:type="dxa"/>
          </w:tcPr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45">
              <w:rPr>
                <w:rFonts w:ascii="Times New Roman" w:hAnsi="Times New Roman"/>
                <w:sz w:val="28"/>
                <w:szCs w:val="28"/>
              </w:rPr>
              <w:t>Сайт КГАОУ ДО РМЦ</w:t>
            </w:r>
          </w:p>
        </w:tc>
        <w:tc>
          <w:tcPr>
            <w:tcW w:w="4069" w:type="dxa"/>
          </w:tcPr>
          <w:p w:rsidR="00BB3800" w:rsidRPr="00503745" w:rsidRDefault="006948C7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kcdod</w:t>
              </w:r>
              <w:proofErr w:type="spellEnd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khb</w:t>
              </w:r>
              <w:proofErr w:type="spellEnd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</w:tc>
      </w:tr>
      <w:tr w:rsidR="00BB3800" w:rsidRPr="00503745" w:rsidTr="00D22918">
        <w:tc>
          <w:tcPr>
            <w:tcW w:w="763" w:type="dxa"/>
          </w:tcPr>
          <w:p w:rsidR="00BB3800" w:rsidRPr="00503745" w:rsidRDefault="00BB3800" w:rsidP="00D2291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374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157" w:type="dxa"/>
          </w:tcPr>
          <w:p w:rsidR="00BB3800" w:rsidRPr="00503745" w:rsidRDefault="00BB3800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745">
              <w:rPr>
                <w:rFonts w:ascii="Times New Roman" w:hAnsi="Times New Roman"/>
                <w:sz w:val="28"/>
                <w:szCs w:val="28"/>
              </w:rPr>
              <w:t>Туризм спортивный в Москве и в России</w:t>
            </w:r>
          </w:p>
        </w:tc>
        <w:tc>
          <w:tcPr>
            <w:tcW w:w="4069" w:type="dxa"/>
          </w:tcPr>
          <w:p w:rsidR="00BB3800" w:rsidRPr="00503745" w:rsidRDefault="006948C7" w:rsidP="00D22918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BB3800" w:rsidRPr="0050374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http://www.tmmoscow.ru/</w:t>
              </w:r>
            </w:hyperlink>
          </w:p>
        </w:tc>
      </w:tr>
    </w:tbl>
    <w:p w:rsidR="00BB3800" w:rsidRPr="00503745" w:rsidRDefault="00BB3800" w:rsidP="00BB38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016E8" w:rsidRPr="009016E8" w:rsidRDefault="009016E8" w:rsidP="009016E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9016E8" w:rsidRPr="009016E8" w:rsidRDefault="009016E8">
      <w:pPr>
        <w:rPr>
          <w:rFonts w:cs="Times New Roman"/>
          <w:szCs w:val="28"/>
        </w:rPr>
      </w:pPr>
    </w:p>
    <w:sectPr w:rsidR="009016E8" w:rsidRPr="0090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8C7" w:rsidRDefault="006948C7" w:rsidP="00DD5DD7">
      <w:pPr>
        <w:spacing w:after="0" w:line="240" w:lineRule="auto"/>
      </w:pPr>
      <w:r>
        <w:separator/>
      </w:r>
    </w:p>
  </w:endnote>
  <w:endnote w:type="continuationSeparator" w:id="0">
    <w:p w:rsidR="006948C7" w:rsidRDefault="006948C7" w:rsidP="00D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msungOne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8C7" w:rsidRDefault="006948C7" w:rsidP="00DD5DD7">
      <w:pPr>
        <w:spacing w:after="0" w:line="240" w:lineRule="auto"/>
      </w:pPr>
      <w:r>
        <w:separator/>
      </w:r>
    </w:p>
  </w:footnote>
  <w:footnote w:type="continuationSeparator" w:id="0">
    <w:p w:rsidR="006948C7" w:rsidRDefault="006948C7" w:rsidP="00DD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C9C"/>
    <w:multiLevelType w:val="hybridMultilevel"/>
    <w:tmpl w:val="F4587F92"/>
    <w:lvl w:ilvl="0" w:tplc="B0A082D0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A1516"/>
    <w:multiLevelType w:val="hybridMultilevel"/>
    <w:tmpl w:val="57E2E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94E73"/>
    <w:multiLevelType w:val="multilevel"/>
    <w:tmpl w:val="23804D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FA0337"/>
    <w:multiLevelType w:val="hybridMultilevel"/>
    <w:tmpl w:val="156412E6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7553"/>
    <w:multiLevelType w:val="hybridMultilevel"/>
    <w:tmpl w:val="A78884BC"/>
    <w:lvl w:ilvl="0" w:tplc="878A2E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10DE"/>
    <w:multiLevelType w:val="hybridMultilevel"/>
    <w:tmpl w:val="ABA2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C0D"/>
    <w:multiLevelType w:val="hybridMultilevel"/>
    <w:tmpl w:val="95148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87696"/>
    <w:multiLevelType w:val="hybridMultilevel"/>
    <w:tmpl w:val="3CB45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1199"/>
    <w:multiLevelType w:val="hybridMultilevel"/>
    <w:tmpl w:val="9B0A3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27836"/>
    <w:multiLevelType w:val="hybridMultilevel"/>
    <w:tmpl w:val="5D923256"/>
    <w:lvl w:ilvl="0" w:tplc="73C865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B332D"/>
    <w:multiLevelType w:val="hybridMultilevel"/>
    <w:tmpl w:val="2276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68"/>
    <w:rsid w:val="00002F75"/>
    <w:rsid w:val="000253C2"/>
    <w:rsid w:val="000702F5"/>
    <w:rsid w:val="000852A0"/>
    <w:rsid w:val="000B1BF2"/>
    <w:rsid w:val="000B5CEE"/>
    <w:rsid w:val="000B788F"/>
    <w:rsid w:val="0011592B"/>
    <w:rsid w:val="00231C6F"/>
    <w:rsid w:val="002B42F0"/>
    <w:rsid w:val="002F714A"/>
    <w:rsid w:val="003D178B"/>
    <w:rsid w:val="00431B2B"/>
    <w:rsid w:val="0043204A"/>
    <w:rsid w:val="00503745"/>
    <w:rsid w:val="00535075"/>
    <w:rsid w:val="00535DF5"/>
    <w:rsid w:val="00584ADE"/>
    <w:rsid w:val="005D1F48"/>
    <w:rsid w:val="0065307A"/>
    <w:rsid w:val="006948C7"/>
    <w:rsid w:val="006A39FE"/>
    <w:rsid w:val="00700066"/>
    <w:rsid w:val="00717522"/>
    <w:rsid w:val="00764BF7"/>
    <w:rsid w:val="00765E68"/>
    <w:rsid w:val="007958AE"/>
    <w:rsid w:val="007B4029"/>
    <w:rsid w:val="007F46EF"/>
    <w:rsid w:val="00815392"/>
    <w:rsid w:val="00863392"/>
    <w:rsid w:val="009016E8"/>
    <w:rsid w:val="00A84803"/>
    <w:rsid w:val="00A91ACF"/>
    <w:rsid w:val="00AC57F3"/>
    <w:rsid w:val="00AE4709"/>
    <w:rsid w:val="00AE5A35"/>
    <w:rsid w:val="00BB3800"/>
    <w:rsid w:val="00BC3875"/>
    <w:rsid w:val="00BF3416"/>
    <w:rsid w:val="00C26BE2"/>
    <w:rsid w:val="00D15EE6"/>
    <w:rsid w:val="00D374CE"/>
    <w:rsid w:val="00D62CCD"/>
    <w:rsid w:val="00DB2593"/>
    <w:rsid w:val="00DD5DD7"/>
    <w:rsid w:val="00E10A4E"/>
    <w:rsid w:val="00E44AA2"/>
    <w:rsid w:val="00E830EA"/>
    <w:rsid w:val="00EA7597"/>
    <w:rsid w:val="00F7571D"/>
    <w:rsid w:val="00FB2691"/>
    <w:rsid w:val="00FB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621"/>
  <w15:docId w15:val="{943CCD67-0AC1-4AC6-85CB-75BD020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88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6ADD"/>
    <w:pPr>
      <w:ind w:left="720"/>
      <w:contextualSpacing/>
    </w:pPr>
  </w:style>
  <w:style w:type="paragraph" w:customStyle="1" w:styleId="Default">
    <w:name w:val="Default"/>
    <w:rsid w:val="00FB6ADD"/>
    <w:pPr>
      <w:autoSpaceDE w:val="0"/>
      <w:autoSpaceDN w:val="0"/>
      <w:adjustRightInd w:val="0"/>
      <w:spacing w:after="0" w:line="240" w:lineRule="auto"/>
    </w:pPr>
    <w:rPr>
      <w:rFonts w:ascii="SamsungOne" w:eastAsiaTheme="minorEastAsia" w:hAnsi="SamsungOne" w:cs="SamsungOne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FB6ADD"/>
  </w:style>
  <w:style w:type="character" w:styleId="a5">
    <w:name w:val="Hyperlink"/>
    <w:basedOn w:val="a0"/>
    <w:unhideWhenUsed/>
    <w:rsid w:val="00FB6AD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B6A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6AD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B6A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5DD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DD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5DD7"/>
    <w:rPr>
      <w:rFonts w:ascii="Times New Roman" w:hAnsi="Times New Roman"/>
      <w:sz w:val="28"/>
    </w:rPr>
  </w:style>
  <w:style w:type="table" w:customStyle="1" w:styleId="TableNormal1">
    <w:name w:val="Table Normal1"/>
    <w:uiPriority w:val="2"/>
    <w:semiHidden/>
    <w:qFormat/>
    <w:rsid w:val="003D17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3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74CE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D62C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3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629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kh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moscow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cdod.kh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urcentr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A2C7-4E92-435F-B336-3E3682E3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All</cp:lastModifiedBy>
  <cp:revision>3</cp:revision>
  <dcterms:created xsi:type="dcterms:W3CDTF">2021-08-16T01:46:00Z</dcterms:created>
  <dcterms:modified xsi:type="dcterms:W3CDTF">2021-08-16T02:35:00Z</dcterms:modified>
</cp:coreProperties>
</file>