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D3" w:rsidRPr="00D000A1" w:rsidRDefault="009A63D3" w:rsidP="009A6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9A63D3" w:rsidRPr="00D000A1" w:rsidRDefault="009A63D3" w:rsidP="009A6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Средняя общеобразовательная школа № 14</w:t>
      </w:r>
    </w:p>
    <w:p w:rsidR="009A63D3" w:rsidRDefault="009A63D3" w:rsidP="009A63D3">
      <w:pPr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ПРИНЯТО</w:t>
      </w:r>
      <w:r w:rsidRPr="00D000A1">
        <w:rPr>
          <w:rFonts w:ascii="Times New Roman" w:hAnsi="Times New Roman" w:cs="Times New Roman"/>
          <w:sz w:val="28"/>
          <w:szCs w:val="28"/>
        </w:rPr>
        <w:tab/>
        <w:t>СОГЛАСОВАНО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Pr="00D000A1">
        <w:rPr>
          <w:rFonts w:ascii="Times New Roman" w:hAnsi="Times New Roman" w:cs="Times New Roman"/>
          <w:sz w:val="28"/>
          <w:szCs w:val="28"/>
        </w:rPr>
        <w:tab/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00A1">
        <w:rPr>
          <w:rFonts w:ascii="Times New Roman" w:hAnsi="Times New Roman" w:cs="Times New Roman"/>
          <w:sz w:val="28"/>
          <w:szCs w:val="28"/>
        </w:rPr>
        <w:t xml:space="preserve"> директора по ВР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00A1">
        <w:rPr>
          <w:rFonts w:ascii="Times New Roman" w:hAnsi="Times New Roman" w:cs="Times New Roman"/>
          <w:sz w:val="28"/>
          <w:szCs w:val="28"/>
        </w:rPr>
        <w:tab/>
        <w:t>______Косарева Е.И.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 мая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000A1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000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000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Директор МОУ СОШ № 14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______Алёшкина Г.М.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65</w:t>
      </w:r>
    </w:p>
    <w:p w:rsidR="009A63D3" w:rsidRPr="00D000A1" w:rsidRDefault="009A63D3" w:rsidP="009A63D3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000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000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00A1">
        <w:rPr>
          <w:rFonts w:ascii="Times New Roman" w:hAnsi="Times New Roman" w:cs="Times New Roman"/>
          <w:sz w:val="28"/>
          <w:szCs w:val="28"/>
        </w:rPr>
        <w:t>г.</w:t>
      </w:r>
    </w:p>
    <w:p w:rsidR="009A63D3" w:rsidRDefault="009A63D3" w:rsidP="009A63D3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9A63D3" w:rsidRPr="009F4EA6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9F4EA6">
        <w:rPr>
          <w:rFonts w:ascii="Times New Roman" w:hAnsi="Times New Roman" w:cs="Times New Roman"/>
          <w:sz w:val="48"/>
          <w:szCs w:val="48"/>
        </w:rPr>
        <w:t>Дополнительная общеобразовательная</w:t>
      </w:r>
    </w:p>
    <w:p w:rsidR="009A63D3" w:rsidRPr="009F4EA6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Pr="009F4EA6">
        <w:rPr>
          <w:rFonts w:ascii="Times New Roman" w:hAnsi="Times New Roman" w:cs="Times New Roman"/>
          <w:sz w:val="48"/>
          <w:szCs w:val="48"/>
        </w:rPr>
        <w:t>бщеразвивающая программа</w:t>
      </w:r>
    </w:p>
    <w:p w:rsidR="009A63D3" w:rsidRPr="004844EA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44EA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Спортивные бальные танцы</w:t>
      </w:r>
      <w:r w:rsidRPr="004844EA">
        <w:rPr>
          <w:rFonts w:ascii="Times New Roman" w:hAnsi="Times New Roman" w:cs="Times New Roman"/>
          <w:b/>
          <w:sz w:val="48"/>
          <w:szCs w:val="48"/>
        </w:rPr>
        <w:t>»</w:t>
      </w:r>
    </w:p>
    <w:p w:rsidR="009A63D3" w:rsidRPr="00902097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02097">
        <w:rPr>
          <w:rFonts w:ascii="Times New Roman" w:hAnsi="Times New Roman" w:cs="Times New Roman"/>
          <w:sz w:val="36"/>
          <w:szCs w:val="36"/>
        </w:rPr>
        <w:t xml:space="preserve">Рекомендовано для возраста </w:t>
      </w:r>
      <w:r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02097">
        <w:rPr>
          <w:rFonts w:ascii="Times New Roman" w:hAnsi="Times New Roman" w:cs="Times New Roman"/>
          <w:sz w:val="36"/>
          <w:szCs w:val="36"/>
        </w:rPr>
        <w:t>лет</w:t>
      </w:r>
    </w:p>
    <w:p w:rsidR="009A63D3" w:rsidRPr="00902097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02097">
        <w:rPr>
          <w:rFonts w:ascii="Times New Roman" w:hAnsi="Times New Roman" w:cs="Times New Roman"/>
          <w:sz w:val="36"/>
          <w:szCs w:val="36"/>
        </w:rPr>
        <w:t xml:space="preserve">Срок реализации </w:t>
      </w:r>
      <w:r>
        <w:rPr>
          <w:rFonts w:ascii="Times New Roman" w:hAnsi="Times New Roman" w:cs="Times New Roman"/>
          <w:sz w:val="36"/>
          <w:szCs w:val="36"/>
        </w:rPr>
        <w:t>1 год</w:t>
      </w:r>
    </w:p>
    <w:p w:rsidR="009A63D3" w:rsidRPr="00902097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A63D3" w:rsidRPr="00902097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A63D3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Автор-составитель</w:t>
      </w:r>
    </w:p>
    <w:p w:rsidR="009A63D3" w:rsidRPr="00D000A1" w:rsidRDefault="009A63D3" w:rsidP="009A63D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Карнаухова Виктория Петровна</w:t>
      </w:r>
    </w:p>
    <w:p w:rsidR="009A63D3" w:rsidRPr="00D000A1" w:rsidRDefault="009A63D3" w:rsidP="009A63D3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ПДО </w:t>
      </w:r>
      <w:r w:rsidRPr="00D000A1">
        <w:rPr>
          <w:rFonts w:ascii="Times New Roman" w:hAnsi="Times New Roman" w:cs="Times New Roman"/>
          <w:sz w:val="28"/>
          <w:szCs w:val="28"/>
        </w:rPr>
        <w:t>МОУ СОШ № 14</w:t>
      </w:r>
    </w:p>
    <w:p w:rsidR="009A63D3" w:rsidRPr="00D000A1" w:rsidRDefault="009A63D3" w:rsidP="009A63D3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63D3" w:rsidRDefault="009A63D3" w:rsidP="009A63D3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63D3" w:rsidRPr="00D000A1" w:rsidRDefault="009A63D3" w:rsidP="009A63D3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00A1">
        <w:rPr>
          <w:rFonts w:ascii="Times New Roman" w:hAnsi="Times New Roman" w:cs="Times New Roman"/>
          <w:sz w:val="28"/>
          <w:szCs w:val="28"/>
        </w:rPr>
        <w:t>. Комсомольск-на-Амуре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63D3" w:rsidRDefault="009A63D3" w:rsidP="009A63D3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D00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B0B" w:rsidRPr="009A63D3" w:rsidRDefault="00B07B0B" w:rsidP="009A63D3">
      <w:pPr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29C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07B0B" w:rsidRPr="001A01FA" w:rsidRDefault="00B07B0B" w:rsidP="00B07B0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1FA">
        <w:rPr>
          <w:rFonts w:ascii="Times New Roman" w:hAnsi="Times New Roman" w:cs="Times New Roman"/>
          <w:sz w:val="28"/>
          <w:szCs w:val="28"/>
        </w:rPr>
        <w:t>Танец  — форма хореографического искусства, в которой средством создания художественного образа являются движения и положения человеческого тела. Танец имеет огромное значение как средство воспитания национального самосознания.</w:t>
      </w:r>
      <w:r w:rsidRPr="001A01FA">
        <w:rPr>
          <w:rFonts w:ascii="Times New Roman" w:hAnsi="Times New Roman" w:cs="Times New Roman"/>
          <w:sz w:val="28"/>
          <w:szCs w:val="28"/>
        </w:rPr>
        <w:tab/>
      </w:r>
    </w:p>
    <w:p w:rsidR="00B07B0B" w:rsidRPr="007D29C9" w:rsidRDefault="00B07B0B" w:rsidP="00B07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D29C9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B07B0B" w:rsidRDefault="00B07B0B" w:rsidP="00B07B0B">
      <w:pPr>
        <w:pStyle w:val="Default"/>
        <w:jc w:val="both"/>
        <w:rPr>
          <w:sz w:val="28"/>
          <w:szCs w:val="28"/>
        </w:rPr>
      </w:pPr>
      <w:r w:rsidRPr="00895285">
        <w:rPr>
          <w:sz w:val="28"/>
          <w:szCs w:val="28"/>
        </w:rPr>
        <w:t xml:space="preserve">• Федеральный Закон от 29.12.2012 № 273-ФЗ «Об образовании в РФ». </w:t>
      </w:r>
    </w:p>
    <w:p w:rsidR="00B07B0B" w:rsidRPr="00895285" w:rsidRDefault="00B07B0B" w:rsidP="00B07B0B">
      <w:pPr>
        <w:pStyle w:val="Default"/>
        <w:jc w:val="both"/>
        <w:rPr>
          <w:sz w:val="28"/>
          <w:szCs w:val="28"/>
        </w:rPr>
      </w:pPr>
      <w:r w:rsidRPr="00895285">
        <w:rPr>
          <w:sz w:val="28"/>
          <w:szCs w:val="28"/>
        </w:rPr>
        <w:t>• Концепция развития дополнительного образования</w:t>
      </w:r>
      <w:r>
        <w:rPr>
          <w:sz w:val="28"/>
          <w:szCs w:val="28"/>
        </w:rPr>
        <w:t xml:space="preserve"> </w:t>
      </w:r>
      <w:r w:rsidRPr="00895285">
        <w:rPr>
          <w:sz w:val="28"/>
          <w:szCs w:val="28"/>
        </w:rPr>
        <w:t>(Распоряжение</w:t>
      </w:r>
      <w:r>
        <w:rPr>
          <w:sz w:val="28"/>
          <w:szCs w:val="28"/>
        </w:rPr>
        <w:t xml:space="preserve"> </w:t>
      </w:r>
      <w:r w:rsidRPr="00895285">
        <w:rPr>
          <w:sz w:val="28"/>
          <w:szCs w:val="28"/>
        </w:rPr>
        <w:t xml:space="preserve">Правительства РФ от 4 сентября 2014 г. № 1726-р). </w:t>
      </w:r>
    </w:p>
    <w:p w:rsidR="00B07B0B" w:rsidRPr="00895285" w:rsidRDefault="00B07B0B" w:rsidP="00B07B0B">
      <w:pPr>
        <w:pStyle w:val="Default"/>
        <w:jc w:val="both"/>
        <w:rPr>
          <w:sz w:val="28"/>
          <w:szCs w:val="28"/>
        </w:rPr>
      </w:pPr>
      <w:r w:rsidRPr="00895285">
        <w:rPr>
          <w:sz w:val="28"/>
          <w:szCs w:val="28"/>
        </w:rPr>
        <w:t>• Постановление Главного государственного санитарного врача РФ от</w:t>
      </w:r>
      <w:r>
        <w:rPr>
          <w:sz w:val="28"/>
          <w:szCs w:val="28"/>
        </w:rPr>
        <w:t xml:space="preserve"> </w:t>
      </w:r>
      <w:r w:rsidRPr="00895285">
        <w:rPr>
          <w:sz w:val="28"/>
          <w:szCs w:val="28"/>
        </w:rPr>
        <w:t>04.07.2014 № 41«Об утверждении СанПиН 2.4.4.3172-</w:t>
      </w:r>
      <w:proofErr w:type="gramStart"/>
      <w:r w:rsidRPr="00895285">
        <w:rPr>
          <w:sz w:val="28"/>
          <w:szCs w:val="28"/>
        </w:rPr>
        <w:t xml:space="preserve">14 </w:t>
      </w:r>
      <w:r>
        <w:rPr>
          <w:sz w:val="28"/>
          <w:szCs w:val="28"/>
        </w:rPr>
        <w:t xml:space="preserve"> </w:t>
      </w:r>
      <w:r w:rsidRPr="00895285">
        <w:rPr>
          <w:sz w:val="28"/>
          <w:szCs w:val="28"/>
        </w:rPr>
        <w:t>«</w:t>
      </w:r>
      <w:proofErr w:type="spellStart"/>
      <w:proofErr w:type="gramEnd"/>
      <w:r w:rsidRPr="00895285">
        <w:rPr>
          <w:sz w:val="28"/>
          <w:szCs w:val="28"/>
        </w:rPr>
        <w:t>Санитарноэпидемиологические</w:t>
      </w:r>
      <w:proofErr w:type="spellEnd"/>
      <w:r w:rsidRPr="00895285">
        <w:rPr>
          <w:sz w:val="28"/>
          <w:szCs w:val="28"/>
        </w:rPr>
        <w:t xml:space="preserve"> требования к устройству, содержанию и организации режима работы образовательных организаций доп</w:t>
      </w:r>
      <w:r>
        <w:rPr>
          <w:sz w:val="28"/>
          <w:szCs w:val="28"/>
        </w:rPr>
        <w:t>олнительного образования детей».</w:t>
      </w:r>
    </w:p>
    <w:p w:rsidR="00B07B0B" w:rsidRPr="00895285" w:rsidRDefault="00B07B0B" w:rsidP="00B07B0B">
      <w:pPr>
        <w:jc w:val="both"/>
        <w:rPr>
          <w:rFonts w:ascii="Times New Roman" w:hAnsi="Times New Roman" w:cs="Times New Roman"/>
          <w:sz w:val="28"/>
          <w:szCs w:val="28"/>
        </w:rPr>
      </w:pPr>
      <w:r w:rsidRPr="00895285">
        <w:rPr>
          <w:rFonts w:ascii="Times New Roman" w:hAnsi="Times New Roman" w:cs="Times New Roman"/>
          <w:sz w:val="28"/>
          <w:szCs w:val="28"/>
        </w:rPr>
        <w:t xml:space="preserve">• Приказ </w:t>
      </w:r>
      <w:proofErr w:type="spellStart"/>
      <w:r w:rsidRPr="0089528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95285">
        <w:rPr>
          <w:rFonts w:ascii="Times New Roman" w:hAnsi="Times New Roman" w:cs="Times New Roman"/>
          <w:sz w:val="28"/>
          <w:szCs w:val="28"/>
        </w:rPr>
        <w:t xml:space="preserve"> России от 9.08.2013 N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B0B" w:rsidRDefault="00B07B0B" w:rsidP="00B07B0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Актуальность программы.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FA">
        <w:rPr>
          <w:rFonts w:ascii="Times New Roman" w:hAnsi="Times New Roman" w:cs="Times New Roman"/>
          <w:sz w:val="28"/>
          <w:szCs w:val="28"/>
        </w:rPr>
        <w:t xml:space="preserve">Определяется возрастающей популярностью среди детей </w:t>
      </w:r>
      <w:r>
        <w:rPr>
          <w:rFonts w:ascii="Times New Roman" w:hAnsi="Times New Roman" w:cs="Times New Roman"/>
          <w:sz w:val="28"/>
          <w:szCs w:val="28"/>
        </w:rPr>
        <w:t>и родителей к занятиям танцами</w:t>
      </w:r>
      <w:r w:rsidRPr="001A01FA">
        <w:rPr>
          <w:rFonts w:ascii="Times New Roman" w:hAnsi="Times New Roman" w:cs="Times New Roman"/>
          <w:sz w:val="28"/>
          <w:szCs w:val="28"/>
        </w:rPr>
        <w:t>, а так же их значимостью воздействия на физическое и эстетическое развитие учащихся.</w:t>
      </w:r>
      <w:r w:rsidRPr="001A01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7B0B" w:rsidRDefault="00B07B0B" w:rsidP="00B07B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1FA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A01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01FA">
        <w:rPr>
          <w:rFonts w:ascii="Times New Roman" w:hAnsi="Times New Roman" w:cs="Times New Roman"/>
          <w:sz w:val="28"/>
          <w:szCs w:val="28"/>
        </w:rPr>
        <w:t>учащиеся</w:t>
      </w:r>
      <w:r w:rsidRPr="001A01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8C7">
        <w:rPr>
          <w:rFonts w:ascii="Times New Roman" w:hAnsi="Times New Roman" w:cs="Times New Roman"/>
          <w:sz w:val="28"/>
          <w:szCs w:val="28"/>
        </w:rPr>
        <w:t>7-9 лет</w:t>
      </w:r>
      <w:r w:rsidRPr="001A01FA">
        <w:rPr>
          <w:rFonts w:ascii="Times New Roman" w:hAnsi="Times New Roman" w:cs="Times New Roman"/>
          <w:sz w:val="28"/>
          <w:szCs w:val="28"/>
        </w:rPr>
        <w:t>, не имеющие медицинских противопоказаний к занятию танцами. В программе предусмотрена возможность обучения по индивидуальному учебному плану в пределах осваиваемой программы, а также построение индивидуальной образовательной траектории через вариативность материала, предоставление заданий различной сложности в зависимости от психофизиологического состояния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5C9">
        <w:rPr>
          <w:rFonts w:ascii="Times New Roman" w:hAnsi="Times New Roman" w:cs="Times New Roman"/>
          <w:sz w:val="28"/>
          <w:szCs w:val="28"/>
        </w:rPr>
        <w:t>Количество детей в группах – от 10 до 1</w:t>
      </w:r>
      <w:r w:rsidR="009A63D3">
        <w:rPr>
          <w:rFonts w:ascii="Times New Roman" w:hAnsi="Times New Roman" w:cs="Times New Roman"/>
          <w:sz w:val="28"/>
          <w:szCs w:val="28"/>
        </w:rPr>
        <w:t>5</w:t>
      </w:r>
      <w:r w:rsidRPr="004B05C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07B0B" w:rsidRDefault="00B07B0B" w:rsidP="00B07B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b/>
          <w:bCs/>
          <w:sz w:val="28"/>
          <w:szCs w:val="28"/>
        </w:rPr>
        <w:t xml:space="preserve">Объем и срок освоения </w:t>
      </w:r>
      <w:proofErr w:type="gramStart"/>
      <w:r w:rsidRPr="004B05C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07B0B" w:rsidRPr="004B05C9" w:rsidRDefault="00B07B0B" w:rsidP="00B07B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p w:rsidR="00B07B0B" w:rsidRDefault="00B07B0B" w:rsidP="00B07B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Объем - </w:t>
      </w:r>
      <w:r w:rsidR="00AE4602">
        <w:rPr>
          <w:rFonts w:ascii="Times New Roman" w:hAnsi="Times New Roman" w:cs="Times New Roman"/>
          <w:sz w:val="28"/>
          <w:szCs w:val="28"/>
        </w:rPr>
        <w:t>105</w:t>
      </w:r>
      <w:r w:rsidRPr="004B05C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B07B0B" w:rsidRDefault="00B07B0B" w:rsidP="00B07B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b/>
          <w:bCs/>
          <w:sz w:val="28"/>
          <w:szCs w:val="28"/>
        </w:rPr>
        <w:t xml:space="preserve">Режим занятий: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05C9">
        <w:rPr>
          <w:rFonts w:ascii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05C9">
        <w:rPr>
          <w:rFonts w:ascii="Times New Roman" w:hAnsi="Times New Roman" w:cs="Times New Roman"/>
          <w:sz w:val="28"/>
          <w:szCs w:val="28"/>
        </w:rPr>
        <w:t xml:space="preserve"> раза в неделю</w:t>
      </w:r>
      <w:r>
        <w:rPr>
          <w:rFonts w:ascii="Times New Roman" w:hAnsi="Times New Roman" w:cs="Times New Roman"/>
          <w:sz w:val="28"/>
          <w:szCs w:val="28"/>
        </w:rPr>
        <w:t>. Занятие 1 академический час.</w:t>
      </w:r>
    </w:p>
    <w:p w:rsidR="00B07B0B" w:rsidRDefault="00B07B0B" w:rsidP="00B07B0B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5C9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  <w:r w:rsidRPr="004B05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07B0B" w:rsidRDefault="00B07B0B" w:rsidP="00B07B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беседа, </w:t>
      </w:r>
    </w:p>
    <w:p w:rsidR="00B07B0B" w:rsidRDefault="00B07B0B" w:rsidP="00B07B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показ-повторение, </w:t>
      </w:r>
    </w:p>
    <w:p w:rsidR="00B07B0B" w:rsidRDefault="00B07B0B" w:rsidP="00B07B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мастер-класс,  </w:t>
      </w:r>
    </w:p>
    <w:p w:rsidR="00B07B0B" w:rsidRDefault="00B07B0B" w:rsidP="00B07B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учебно-тренировочные сборы, </w:t>
      </w:r>
    </w:p>
    <w:p w:rsidR="00B07B0B" w:rsidRDefault="00B07B0B" w:rsidP="00B07B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практическое занятие,</w:t>
      </w:r>
    </w:p>
    <w:p w:rsidR="00B07B0B" w:rsidRPr="004B05C9" w:rsidRDefault="00B07B0B" w:rsidP="00B07B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репетиции.</w:t>
      </w:r>
      <w:r w:rsidRPr="004B0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7B0B" w:rsidRDefault="00B07B0B" w:rsidP="00B07B0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творческой личности средствами танцевального искусства.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C69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задачи</w:t>
      </w:r>
    </w:p>
    <w:p w:rsidR="00B07B0B" w:rsidRPr="004B05C9" w:rsidRDefault="00B07B0B" w:rsidP="00B07B0B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 детей музыкально-ритмические навыки </w:t>
      </w:r>
    </w:p>
    <w:p w:rsidR="00B07B0B" w:rsidRPr="004B05C9" w:rsidRDefault="00B07B0B" w:rsidP="00B07B0B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Формировать навыки правильного и выразительного движения в области танца.</w:t>
      </w:r>
    </w:p>
    <w:p w:rsidR="00B07B0B" w:rsidRPr="004B05C9" w:rsidRDefault="00B07B0B" w:rsidP="00B07B0B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Обучать детей сценическому мастерству.</w:t>
      </w:r>
    </w:p>
    <w:p w:rsidR="00B07B0B" w:rsidRPr="004B05C9" w:rsidRDefault="00B07B0B" w:rsidP="00B07B0B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Формировать потребность  к творческой деятельности, участию в концертной деятельности.</w:t>
      </w:r>
    </w:p>
    <w:p w:rsidR="00B07B0B" w:rsidRPr="004B05C9" w:rsidRDefault="00B07B0B" w:rsidP="00B07B0B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Формировать познавательный интерес к танцевальному искусству  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 задачи</w:t>
      </w:r>
    </w:p>
    <w:p w:rsidR="00B07B0B" w:rsidRPr="004B05C9" w:rsidRDefault="00B07B0B" w:rsidP="00B07B0B">
      <w:pPr>
        <w:pStyle w:val="a4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Формировать навыки общения </w:t>
      </w:r>
    </w:p>
    <w:p w:rsidR="00B07B0B" w:rsidRPr="004B05C9" w:rsidRDefault="00B07B0B" w:rsidP="00B07B0B">
      <w:pPr>
        <w:pStyle w:val="a4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 xml:space="preserve">Формировать эмоциональную отзывчивость </w:t>
      </w:r>
    </w:p>
    <w:p w:rsidR="00B07B0B" w:rsidRPr="004B05C9" w:rsidRDefault="00B07B0B" w:rsidP="00B07B0B">
      <w:pPr>
        <w:pStyle w:val="a4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Обучать способам самостоятельной деятельности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задачи</w:t>
      </w:r>
    </w:p>
    <w:p w:rsidR="00B07B0B" w:rsidRPr="004B05C9" w:rsidRDefault="00B07B0B" w:rsidP="00B07B0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Развивать такие личностные качества как трудолюбие, целеустремлённость, выносливость.</w:t>
      </w:r>
    </w:p>
    <w:p w:rsidR="00B07B0B" w:rsidRPr="004B05C9" w:rsidRDefault="00B07B0B" w:rsidP="00B07B0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05C9">
        <w:rPr>
          <w:rFonts w:ascii="Times New Roman" w:hAnsi="Times New Roman" w:cs="Times New Roman"/>
          <w:sz w:val="28"/>
          <w:szCs w:val="28"/>
        </w:rPr>
        <w:t>Воспитывать уважительное отношение друг к другу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Предметный результат</w:t>
      </w:r>
    </w:p>
    <w:p w:rsidR="00B07B0B" w:rsidRPr="00D7714F" w:rsidRDefault="00B07B0B" w:rsidP="00B07B0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>Учащийся будет уметь различать танцевальные мелодии по характеру, определять ритм</w:t>
      </w:r>
    </w:p>
    <w:p w:rsidR="00B07B0B" w:rsidRDefault="00B07B0B" w:rsidP="00B07B0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3401">
        <w:rPr>
          <w:rFonts w:ascii="Times New Roman" w:hAnsi="Times New Roman" w:cs="Times New Roman"/>
          <w:sz w:val="28"/>
          <w:szCs w:val="28"/>
        </w:rPr>
        <w:t xml:space="preserve">Учащийся будет уметь правильно и выразительно исполнять танцевальные движения. </w:t>
      </w:r>
    </w:p>
    <w:p w:rsidR="00B07B0B" w:rsidRPr="00DF3401" w:rsidRDefault="00B07B0B" w:rsidP="00B07B0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3401">
        <w:rPr>
          <w:rFonts w:ascii="Times New Roman" w:hAnsi="Times New Roman" w:cs="Times New Roman"/>
          <w:sz w:val="28"/>
          <w:szCs w:val="28"/>
        </w:rPr>
        <w:t>Учащийся будет уметь показывать необходимый образ, заложенный темой танцевального номера</w:t>
      </w:r>
    </w:p>
    <w:p w:rsidR="00B07B0B" w:rsidRPr="00D7714F" w:rsidRDefault="00B07B0B" w:rsidP="00B07B0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>Учащийся будет готов участвовать в концертной деятельности. Сможет преодолеть эмоциональную и физическую скованность</w:t>
      </w:r>
    </w:p>
    <w:p w:rsidR="00B07B0B" w:rsidRPr="00D7714F" w:rsidRDefault="00B07B0B" w:rsidP="00B07B0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>Учащийся будет проявлять интерес к  новым танцевальным тенденциям, к деятельности других творческих коллективов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Метапредметный результат</w:t>
      </w:r>
    </w:p>
    <w:p w:rsidR="00B07B0B" w:rsidRPr="00D7714F" w:rsidRDefault="00B07B0B" w:rsidP="00B07B0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 xml:space="preserve">Учащийся сможет взаимодействовать, общаться </w:t>
      </w:r>
      <w:r>
        <w:rPr>
          <w:rFonts w:ascii="Times New Roman" w:hAnsi="Times New Roman" w:cs="Times New Roman"/>
          <w:sz w:val="28"/>
          <w:szCs w:val="28"/>
        </w:rPr>
        <w:t>и поддерживать различные темы с окружающими</w:t>
      </w:r>
    </w:p>
    <w:p w:rsidR="00B07B0B" w:rsidRPr="00D7714F" w:rsidRDefault="00B07B0B" w:rsidP="00B07B0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>Сможет поддерживать, сопереживать, относиться с уважением к окружающим</w:t>
      </w:r>
    </w:p>
    <w:p w:rsidR="00B07B0B" w:rsidRPr="00D7714F" w:rsidRDefault="00B07B0B" w:rsidP="00B07B0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 xml:space="preserve">Сможет организовывать самостоятельную работу 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Личностный результат</w:t>
      </w:r>
    </w:p>
    <w:p w:rsidR="00B07B0B" w:rsidRPr="00D7714F" w:rsidRDefault="00B07B0B" w:rsidP="00B07B0B">
      <w:pPr>
        <w:pStyle w:val="a4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>учащийся научится добиваться конечного результата, не сдаваться и не бросать после неудачи</w:t>
      </w:r>
    </w:p>
    <w:p w:rsidR="00B07B0B" w:rsidRPr="00D7714F" w:rsidRDefault="00B07B0B" w:rsidP="00B07B0B">
      <w:pPr>
        <w:pStyle w:val="a4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7714F">
        <w:rPr>
          <w:rFonts w:ascii="Times New Roman" w:hAnsi="Times New Roman" w:cs="Times New Roman"/>
          <w:sz w:val="28"/>
          <w:szCs w:val="28"/>
        </w:rPr>
        <w:t>Научится с уважением относится к победам и неудачам другого</w:t>
      </w:r>
    </w:p>
    <w:p w:rsidR="00B07B0B" w:rsidRPr="009F5C69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планируемого результата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07B0B" w:rsidRPr="007E3998" w:rsidTr="00630C41">
        <w:tc>
          <w:tcPr>
            <w:tcW w:w="1914" w:type="dxa"/>
            <w:vMerge w:val="restart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5742" w:type="dxa"/>
            <w:gridSpan w:val="3"/>
          </w:tcPr>
          <w:p w:rsidR="00B07B0B" w:rsidRPr="007E3998" w:rsidRDefault="00B07B0B" w:rsidP="0063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98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результата</w:t>
            </w:r>
          </w:p>
        </w:tc>
        <w:tc>
          <w:tcPr>
            <w:tcW w:w="1915" w:type="dxa"/>
            <w:vMerge w:val="restart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планируемого результата</w:t>
            </w:r>
          </w:p>
        </w:tc>
      </w:tr>
      <w:tr w:rsidR="00B07B0B" w:rsidRPr="007E3998" w:rsidTr="00630C41">
        <w:tc>
          <w:tcPr>
            <w:tcW w:w="1914" w:type="dxa"/>
            <w:vMerge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15" w:type="dxa"/>
            <w:vMerge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0B" w:rsidRPr="007E3998" w:rsidTr="00630C41">
        <w:tc>
          <w:tcPr>
            <w:tcW w:w="9571" w:type="dxa"/>
            <w:gridSpan w:val="5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98">
              <w:rPr>
                <w:rFonts w:ascii="Times New Roman" w:hAnsi="Times New Roman" w:cs="Times New Roman"/>
                <w:sz w:val="20"/>
                <w:szCs w:val="20"/>
              </w:rPr>
              <w:t>Различает танцевальные мелодии по характеру, определяет ритм</w:t>
            </w:r>
          </w:p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9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жет самостоятельно различить танцевальные мелодии по характеру и определить ритм 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самостоятельно различить танцевальные мелодии по характеру, но испытывает трудности в определении ритма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Испытывает трудности в различии танцевальных мелодий и определении ритма</w:t>
            </w:r>
          </w:p>
        </w:tc>
        <w:tc>
          <w:tcPr>
            <w:tcW w:w="1915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Тестирование-демонстрация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401"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правильно и выразительно танцевальные движения 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401">
              <w:rPr>
                <w:rFonts w:ascii="Times New Roman" w:hAnsi="Times New Roman" w:cs="Times New Roman"/>
                <w:sz w:val="20"/>
                <w:szCs w:val="20"/>
              </w:rPr>
              <w:t xml:space="preserve">Может самостоятельно исполнять танцевальные движения с необходимой техникой и выразительностью 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401">
              <w:rPr>
                <w:rFonts w:ascii="Times New Roman" w:hAnsi="Times New Roman" w:cs="Times New Roman"/>
                <w:sz w:val="20"/>
                <w:szCs w:val="20"/>
              </w:rPr>
              <w:t xml:space="preserve">Может выразительно исполнять танцевальные движения, но путается в технике </w:t>
            </w:r>
          </w:p>
        </w:tc>
        <w:tc>
          <w:tcPr>
            <w:tcW w:w="1914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401">
              <w:rPr>
                <w:rFonts w:ascii="Times New Roman" w:hAnsi="Times New Roman" w:cs="Times New Roman"/>
                <w:sz w:val="20"/>
                <w:szCs w:val="20"/>
              </w:rPr>
              <w:t>Испытывает трудности в исполнении танцевального движения и слабо владеет техникой и выразительностью</w:t>
            </w:r>
          </w:p>
        </w:tc>
        <w:tc>
          <w:tcPr>
            <w:tcW w:w="1915" w:type="dxa"/>
          </w:tcPr>
          <w:p w:rsidR="00B07B0B" w:rsidRPr="007E399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Тестирование-демонстрация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Pr="00DF3401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Показывает необходимый образ, заложенный темой танцевального номера</w:t>
            </w:r>
          </w:p>
        </w:tc>
        <w:tc>
          <w:tcPr>
            <w:tcW w:w="1914" w:type="dxa"/>
          </w:tcPr>
          <w:p w:rsidR="00B07B0B" w:rsidRPr="00DF3401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без труда показывать необходимый образ, заложенный темой танцевального номера. Может внести собственное видение характера</w:t>
            </w:r>
          </w:p>
        </w:tc>
        <w:tc>
          <w:tcPr>
            <w:tcW w:w="1914" w:type="dxa"/>
          </w:tcPr>
          <w:p w:rsidR="00B07B0B" w:rsidRPr="00DF3401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показывать необходимый образ, заложенный темой танцевального номера, но с участием педагога</w:t>
            </w:r>
          </w:p>
        </w:tc>
        <w:tc>
          <w:tcPr>
            <w:tcW w:w="1914" w:type="dxa"/>
          </w:tcPr>
          <w:p w:rsidR="00B07B0B" w:rsidRPr="00DF3401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Испытывает сложность в показе необходимого образа, заложенного темой танцевального номера даже с помощью педагога</w:t>
            </w: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Участвует в концертной деятельности. Преодолевает эмоциональную и физическую скованность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удовольствием принимает участие в концертной деятельности. Совершенно не испытывает эмоциональной и физической скованности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Принимает участие в концертной деятельности в хорошей физической форме, но испытывает небольшую эмоциональную скованность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Отказывается от участия в концертной деятельности. Испытывает сильную эмоциональную и физическую скованность</w:t>
            </w: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Демонстрация. Количественное участие в концертной деятельности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интерес к новым танцевальным тенденциям, деятельности других танцевальных коллективов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интересом следит за новыми танцевальными тенденциями. С легкостью принимает участие в танцевальных экспериментах. Следит за творчеством других коллективов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Следит за новыми танцевальными тенденциями, принимает участие в танцевальных экспериментах, но не следит за творчеством других танцевальных коллективов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Испытывает отсутствие интереса к новым танцевальным тенденциям. Отказывается принимать участие в танцевальных экспериментах. Отсутствует интерес к творчеству других коллективов</w:t>
            </w: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</w:tr>
      <w:tr w:rsidR="00B07B0B" w:rsidRPr="007E3998" w:rsidTr="00630C41">
        <w:tc>
          <w:tcPr>
            <w:tcW w:w="9571" w:type="dxa"/>
            <w:gridSpan w:val="5"/>
          </w:tcPr>
          <w:p w:rsidR="00B07B0B" w:rsidRPr="0068052A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Взаимодействует, общается и поддерживает различные темы с окружающими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 взаимодействует, общается и может поддержать любую тему с окружающими любого возраста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Спокойно взаимодействует с окружающими, но общается только со сверстниками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Испытывает трудности в общении с окружающими, чувствует себя некомфортно в обществе</w:t>
            </w: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Поддерживает, сопереживает, относится с уважением к окружающим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Полностью поддерживает, сопереживает другим. С большим уважением относится к окружающим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уважением относится к окружающим, но поддерживает и сопереживает только близким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Испытывает трудности в поддержке и сопереживании другим. Относится к окружающим с наименьшим уважением</w:t>
            </w: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поведения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Организовывает самостоятельную работу 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Может организовать самостоятельную работу с осознанием темы и цели </w:t>
            </w:r>
          </w:p>
        </w:tc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Может организовать самостоятельную работу, но испытывает трудности в определении темы и цели </w:t>
            </w: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Испытывает трудности в определении темы и цели  и организации самостоятельной работы </w:t>
            </w:r>
          </w:p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проделанной работы</w:t>
            </w:r>
          </w:p>
        </w:tc>
      </w:tr>
      <w:tr w:rsidR="00B07B0B" w:rsidRPr="007E3998" w:rsidTr="00630C41">
        <w:tc>
          <w:tcPr>
            <w:tcW w:w="9571" w:type="dxa"/>
            <w:gridSpan w:val="5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Добивается конечного результата</w:t>
            </w: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Может добиваться конечного результата поставленной цели и задачи, не сдается при возникновении трудностей </w:t>
            </w: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Может добиваться конечного результата, но сдается при возникновении трудностей </w:t>
            </w:r>
          </w:p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 xml:space="preserve">Сдается при возникновении трудностей, не добивается конечного результата </w:t>
            </w:r>
          </w:p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>аблюдение за учащимся в различных ситуациях (тренировочный процесс, репетиции, выезды, в повседневной жизни)</w:t>
            </w:r>
          </w:p>
        </w:tc>
      </w:tr>
      <w:tr w:rsidR="00B07B0B" w:rsidRPr="007E3998" w:rsidTr="00630C41">
        <w:tc>
          <w:tcPr>
            <w:tcW w:w="1914" w:type="dxa"/>
          </w:tcPr>
          <w:p w:rsidR="00B07B0B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уважением относится к победам и неудачам другого человека</w:t>
            </w: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Искренне радуется победам другого человека, поддерживает его добрым словом. Сопереживает неудачам и готов предложить помощь</w:t>
            </w: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Спокойно относится к победам и неудачам другого человека, но не высказывает слов поддержки или сопереживания</w:t>
            </w:r>
          </w:p>
        </w:tc>
        <w:tc>
          <w:tcPr>
            <w:tcW w:w="1914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Испытывает безразличие, а в некоторых случаях и недовольство, злость к победам другого человека</w:t>
            </w:r>
          </w:p>
        </w:tc>
        <w:tc>
          <w:tcPr>
            <w:tcW w:w="1915" w:type="dxa"/>
          </w:tcPr>
          <w:p w:rsidR="00B07B0B" w:rsidRPr="00DF2EE8" w:rsidRDefault="00B07B0B" w:rsidP="00630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2EE8">
              <w:rPr>
                <w:rFonts w:ascii="Times New Roman" w:hAnsi="Times New Roman" w:cs="Times New Roman"/>
                <w:sz w:val="20"/>
                <w:szCs w:val="20"/>
              </w:rPr>
              <w:t>аблюдение за учащимся в различных ситуациях (тренировочный процесс, репетиции, выезды, в повседневной жизни)</w:t>
            </w:r>
          </w:p>
        </w:tc>
      </w:tr>
    </w:tbl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B0B" w:rsidRPr="00CD70EC" w:rsidRDefault="00B07B0B" w:rsidP="00B07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0EC">
        <w:rPr>
          <w:rFonts w:ascii="Times New Roman" w:hAnsi="Times New Roman" w:cs="Times New Roman"/>
          <w:b/>
          <w:sz w:val="28"/>
          <w:szCs w:val="28"/>
        </w:rPr>
        <w:t>Программу обеспечивают</w:t>
      </w:r>
      <w:r w:rsidRPr="00CD70E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0EC">
        <w:rPr>
          <w:rFonts w:ascii="Times New Roman" w:hAnsi="Times New Roman" w:cs="Times New Roman"/>
          <w:sz w:val="28"/>
          <w:szCs w:val="28"/>
        </w:rPr>
        <w:t>еда</w:t>
      </w:r>
      <w:r>
        <w:rPr>
          <w:rFonts w:ascii="Times New Roman" w:hAnsi="Times New Roman" w:cs="Times New Roman"/>
          <w:sz w:val="28"/>
          <w:szCs w:val="28"/>
        </w:rPr>
        <w:t>гог дополнительного образования.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работает согласно учебному плану, ведет постановочную работу, осуществляет организационную работу в коллективе и с родителями по всем возникающим вопросам в области обучения, воспитания и концертной деятельности.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719">
        <w:rPr>
          <w:rFonts w:ascii="Times New Roman" w:hAnsi="Times New Roman" w:cs="Times New Roman"/>
          <w:b/>
          <w:sz w:val="28"/>
          <w:szCs w:val="28"/>
        </w:rPr>
        <w:t>Программа объединяет несколько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видов спортивных бальных танцев:</w:t>
      </w:r>
    </w:p>
    <w:p w:rsidR="00B07B0B" w:rsidRDefault="00B07B0B" w:rsidP="00B07B0B">
      <w:pPr>
        <w:pStyle w:val="a4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Медленный вальс;</w:t>
      </w:r>
    </w:p>
    <w:p w:rsidR="00B07B0B" w:rsidRDefault="00B07B0B" w:rsidP="00B07B0B">
      <w:pPr>
        <w:pStyle w:val="a4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Венский вальс;</w:t>
      </w:r>
    </w:p>
    <w:p w:rsidR="00B07B0B" w:rsidRDefault="00B07B0B" w:rsidP="00B07B0B">
      <w:pPr>
        <w:pStyle w:val="a4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Квикстеп;</w:t>
      </w:r>
    </w:p>
    <w:p w:rsidR="00B07B0B" w:rsidRDefault="00B07B0B" w:rsidP="00B07B0B">
      <w:pPr>
        <w:pStyle w:val="a4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Самба;</w:t>
      </w:r>
    </w:p>
    <w:p w:rsidR="00B07B0B" w:rsidRDefault="00B07B0B" w:rsidP="00B07B0B">
      <w:pPr>
        <w:pStyle w:val="a4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Ча-ча-ча;</w:t>
      </w:r>
    </w:p>
    <w:p w:rsidR="00B07B0B" w:rsidRDefault="00B07B0B" w:rsidP="00B07B0B">
      <w:pPr>
        <w:pStyle w:val="a4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Джайв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7B0B" w:rsidRDefault="00B07B0B" w:rsidP="00B07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B0B">
        <w:rPr>
          <w:rFonts w:ascii="Times New Roman" w:hAnsi="Times New Roman" w:cs="Times New Roman"/>
          <w:sz w:val="28"/>
          <w:szCs w:val="28"/>
        </w:rPr>
        <w:t>В связи с творческой необходимостью занятия могут проходить совместно со всеми группами объединения. Проходит это  в тех случаях, когда коллектив готовится к какому-либо событию, концертам, фестивалям, конкурсам. В таких случаях учебные часы варьируются за счет уплотнения и выдаются  в полном объеме.</w:t>
      </w:r>
    </w:p>
    <w:p w:rsidR="00AE4602" w:rsidRDefault="00AE4602" w:rsidP="00AE460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D3D">
        <w:rPr>
          <w:rFonts w:ascii="Times New Roman" w:hAnsi="Times New Roman" w:cs="Times New Roman"/>
          <w:b/>
          <w:sz w:val="28"/>
          <w:szCs w:val="28"/>
        </w:rPr>
        <w:lastRenderedPageBreak/>
        <w:t>Объём и сроки усвоения программы, режим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2296"/>
        <w:gridCol w:w="1536"/>
        <w:gridCol w:w="1536"/>
        <w:gridCol w:w="1370"/>
        <w:gridCol w:w="1329"/>
      </w:tblGrid>
      <w:tr w:rsidR="00AE4602" w:rsidRPr="00633EA7" w:rsidTr="00630C41">
        <w:tc>
          <w:tcPr>
            <w:tcW w:w="1504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296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1536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536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70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Кол-во недель</w:t>
            </w:r>
          </w:p>
        </w:tc>
        <w:tc>
          <w:tcPr>
            <w:tcW w:w="1329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</w:tc>
      </w:tr>
      <w:tr w:rsidR="00AE4602" w:rsidTr="00630C41">
        <w:tc>
          <w:tcPr>
            <w:tcW w:w="1504" w:type="dxa"/>
          </w:tcPr>
          <w:p w:rsidR="00AE4602" w:rsidRDefault="00AE4602" w:rsidP="00630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B9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2296" w:type="dxa"/>
          </w:tcPr>
          <w:p w:rsidR="00AE4602" w:rsidRDefault="00AE4602" w:rsidP="00630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36" w:type="dxa"/>
          </w:tcPr>
          <w:p w:rsidR="00AE4602" w:rsidRDefault="00AE4602" w:rsidP="0063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6" w:type="dxa"/>
          </w:tcPr>
          <w:p w:rsidR="00AE4602" w:rsidRDefault="00AE4602" w:rsidP="00630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29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</w:tbl>
    <w:p w:rsidR="00AE4602" w:rsidRPr="00B07B0B" w:rsidRDefault="00AE4602" w:rsidP="00B07B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602" w:rsidRDefault="00AE4602" w:rsidP="00AE46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56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C82D56">
        <w:rPr>
          <w:rFonts w:ascii="Times New Roman" w:hAnsi="Times New Roman" w:cs="Times New Roman"/>
          <w:b/>
          <w:sz w:val="28"/>
          <w:szCs w:val="28"/>
        </w:rPr>
        <w:t xml:space="preserve"> план 1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3128"/>
        <w:gridCol w:w="1087"/>
        <w:gridCol w:w="1435"/>
        <w:gridCol w:w="1063"/>
        <w:gridCol w:w="2199"/>
      </w:tblGrid>
      <w:tr w:rsidR="00AE4602" w:rsidRPr="00633EA7" w:rsidTr="00630C41">
        <w:trPr>
          <w:trHeight w:val="345"/>
        </w:trPr>
        <w:tc>
          <w:tcPr>
            <w:tcW w:w="659" w:type="dxa"/>
            <w:vMerge w:val="restart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8" w:type="dxa"/>
            <w:vMerge w:val="restart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85" w:type="dxa"/>
            <w:gridSpan w:val="3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</w:tc>
        <w:tc>
          <w:tcPr>
            <w:tcW w:w="2199" w:type="dxa"/>
            <w:vMerge w:val="restart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E4602" w:rsidRPr="00633EA7" w:rsidTr="00630C41">
        <w:trPr>
          <w:trHeight w:val="300"/>
        </w:trPr>
        <w:tc>
          <w:tcPr>
            <w:tcW w:w="659" w:type="dxa"/>
            <w:vMerge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35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063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99" w:type="dxa"/>
            <w:vMerge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602" w:rsidRPr="00633EA7" w:rsidTr="00782036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8" w:type="dxa"/>
            <w:vAlign w:val="center"/>
          </w:tcPr>
          <w:p w:rsidR="00AE4602" w:rsidRPr="001608A8" w:rsidRDefault="00AE4602" w:rsidP="00630C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8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Вводное занятие.</w:t>
            </w:r>
          </w:p>
          <w:p w:rsidR="00AE4602" w:rsidRPr="001608A8" w:rsidRDefault="00AE4602" w:rsidP="00630C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8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Инструктаж по технике безопасности</w:t>
            </w:r>
            <w:r w:rsidR="003621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Введение в мир спортивных бальных танцев</w:t>
            </w:r>
          </w:p>
        </w:tc>
        <w:tc>
          <w:tcPr>
            <w:tcW w:w="1087" w:type="dxa"/>
            <w:vAlign w:val="center"/>
          </w:tcPr>
          <w:p w:rsidR="00AE4602" w:rsidRPr="001608A8" w:rsidRDefault="00AE4602" w:rsidP="00630C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8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AE4602" w:rsidRPr="001608A8" w:rsidRDefault="00AE4602" w:rsidP="00630C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AE4602" w:rsidRPr="001608A8" w:rsidRDefault="003621C2" w:rsidP="00630C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99" w:type="dxa"/>
          </w:tcPr>
          <w:p w:rsidR="00AE4602" w:rsidRPr="00633EA7" w:rsidRDefault="00AE4602" w:rsidP="0063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8" w:type="dxa"/>
          </w:tcPr>
          <w:p w:rsidR="00AE4602" w:rsidRPr="001608A8" w:rsidRDefault="00AE4602" w:rsidP="00630C4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танца медленный вальс</w:t>
            </w:r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AE4602" w:rsidRPr="00633EA7" w:rsidRDefault="003621C2" w:rsidP="0036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AE4602" w:rsidRPr="00633EA7" w:rsidRDefault="00AE460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  <w:r w:rsidR="00362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21C2">
              <w:rPr>
                <w:rFonts w:ascii="Times New Roman" w:hAnsi="Times New Roman" w:cs="Times New Roman"/>
                <w:sz w:val="24"/>
                <w:szCs w:val="24"/>
              </w:rPr>
              <w:t>соревноавния</w:t>
            </w:r>
            <w:proofErr w:type="spellEnd"/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8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танца венский вальс</w:t>
            </w:r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AE4602" w:rsidRPr="00633EA7" w:rsidRDefault="003621C2" w:rsidP="0036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соревноавния</w:t>
            </w:r>
            <w:proofErr w:type="spellEnd"/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8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танца квикстеп</w:t>
            </w:r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AE4602" w:rsidRPr="00633EA7" w:rsidRDefault="003621C2" w:rsidP="0036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соревноавния</w:t>
            </w:r>
            <w:proofErr w:type="spellEnd"/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8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танца самба</w:t>
            </w:r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AE4602" w:rsidRPr="00633EA7" w:rsidRDefault="003621C2" w:rsidP="0036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соревноавния</w:t>
            </w:r>
            <w:proofErr w:type="spellEnd"/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8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танца ча-ча-ча</w:t>
            </w:r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AE4602" w:rsidRPr="00633EA7" w:rsidRDefault="003621C2" w:rsidP="0036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соревноавния</w:t>
            </w:r>
            <w:proofErr w:type="spellEnd"/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128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Основы танца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джайв</w:t>
            </w:r>
            <w:proofErr w:type="spellEnd"/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AE4602" w:rsidRPr="00633EA7" w:rsidRDefault="003621C2" w:rsidP="0036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9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соревноавния</w:t>
            </w:r>
            <w:proofErr w:type="spellEnd"/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8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87" w:type="dxa"/>
          </w:tcPr>
          <w:p w:rsidR="00AE4602" w:rsidRPr="00633EA7" w:rsidRDefault="00AE460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</w:tcPr>
          <w:p w:rsidR="00AE4602" w:rsidRPr="00633EA7" w:rsidRDefault="00AE460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</w:tc>
      </w:tr>
      <w:tr w:rsidR="00AE4602" w:rsidRPr="00633EA7" w:rsidTr="00630C41">
        <w:tc>
          <w:tcPr>
            <w:tcW w:w="659" w:type="dxa"/>
          </w:tcPr>
          <w:p w:rsidR="00AE4602" w:rsidRPr="00633EA7" w:rsidRDefault="00AE4602" w:rsidP="0063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AE4602" w:rsidRPr="00633EA7" w:rsidRDefault="00AE4602" w:rsidP="00630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EA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87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5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63" w:type="dxa"/>
          </w:tcPr>
          <w:p w:rsidR="00AE4602" w:rsidRPr="00633EA7" w:rsidRDefault="003621C2" w:rsidP="0063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199" w:type="dxa"/>
          </w:tcPr>
          <w:p w:rsidR="00AE4602" w:rsidRPr="00633EA7" w:rsidRDefault="00AE4602" w:rsidP="0063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7B0B" w:rsidRPr="00B07B0B" w:rsidRDefault="00B07B0B" w:rsidP="00B07B0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621C2" w:rsidRPr="00BE77CC" w:rsidRDefault="003621C2" w:rsidP="003621C2">
      <w:pPr>
        <w:shd w:val="clear" w:color="auto" w:fill="FFFFFF"/>
        <w:ind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программы первой ступени</w:t>
      </w:r>
    </w:p>
    <w:p w:rsidR="003621C2" w:rsidRPr="003621C2" w:rsidRDefault="003621C2" w:rsidP="003621C2">
      <w:pPr>
        <w:ind w:left="36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621C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1C2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 </w:t>
      </w:r>
    </w:p>
    <w:p w:rsidR="003621C2" w:rsidRPr="003621C2" w:rsidRDefault="003621C2" w:rsidP="003621C2">
      <w:pPr>
        <w:ind w:firstLine="709"/>
        <w:jc w:val="both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3621C2">
        <w:rPr>
          <w:rFonts w:ascii="Times New Roman" w:hAnsi="Times New Roman" w:cs="Times New Roman"/>
          <w:bCs/>
          <w:i/>
          <w:sz w:val="28"/>
          <w:szCs w:val="28"/>
        </w:rPr>
        <w:t>Теория</w:t>
      </w:r>
      <w:r w:rsidRPr="003621C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3621C2">
        <w:rPr>
          <w:rFonts w:ascii="Times New Roman" w:hAnsi="Times New Roman" w:cs="Times New Roman"/>
          <w:bCs/>
          <w:sz w:val="28"/>
          <w:szCs w:val="28"/>
        </w:rPr>
        <w:t xml:space="preserve"> Цели и задачи программы. Правила поведения на занятиях. Инструктаж по технике безопасности. Беседы о хореографическом искусстве, его видах, многообразии. Просмотр видео материалов профессиональных ансамблей.</w:t>
      </w:r>
    </w:p>
    <w:p w:rsidR="003621C2" w:rsidRPr="003621C2" w:rsidRDefault="003621C2" w:rsidP="003621C2">
      <w:pPr>
        <w:ind w:firstLine="709"/>
        <w:jc w:val="both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3621C2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Pr="003621C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3621C2">
        <w:rPr>
          <w:rFonts w:ascii="Times New Roman" w:hAnsi="Times New Roman" w:cs="Times New Roman"/>
          <w:bCs/>
          <w:sz w:val="28"/>
          <w:szCs w:val="28"/>
        </w:rPr>
        <w:t xml:space="preserve"> Подготовка презентаций о видах спортивных бальных танцев.</w:t>
      </w:r>
    </w:p>
    <w:p w:rsidR="003621C2" w:rsidRPr="003621C2" w:rsidRDefault="003621C2" w:rsidP="003621C2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Pr="003621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Основы танца медленный вальс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E7001C">
        <w:rPr>
          <w:rStyle w:val="c1"/>
          <w:i/>
          <w:color w:val="000000"/>
          <w:sz w:val="28"/>
          <w:szCs w:val="28"/>
        </w:rPr>
        <w:t>Теория:</w:t>
      </w:r>
      <w:r>
        <w:rPr>
          <w:rStyle w:val="c1"/>
          <w:color w:val="000000"/>
          <w:sz w:val="28"/>
          <w:szCs w:val="28"/>
        </w:rPr>
        <w:t xml:space="preserve"> </w:t>
      </w:r>
      <w:r w:rsidRPr="009662C9">
        <w:rPr>
          <w:rStyle w:val="c1"/>
          <w:color w:val="000000"/>
          <w:sz w:val="28"/>
          <w:szCs w:val="28"/>
        </w:rPr>
        <w:t xml:space="preserve"> Основы музыкальной грамотности:</w:t>
      </w:r>
      <w:r w:rsidR="00E7001C">
        <w:rPr>
          <w:rStyle w:val="c1"/>
          <w:color w:val="000000"/>
          <w:sz w:val="28"/>
          <w:szCs w:val="28"/>
        </w:rPr>
        <w:t xml:space="preserve"> </w:t>
      </w:r>
      <w:r w:rsidRPr="009662C9">
        <w:rPr>
          <w:rStyle w:val="c1"/>
          <w:color w:val="000000"/>
          <w:sz w:val="28"/>
          <w:szCs w:val="28"/>
        </w:rPr>
        <w:t>музыкально-ритмическая характеристика танца.</w:t>
      </w:r>
      <w:r w:rsidR="00E7001C">
        <w:rPr>
          <w:rStyle w:val="c1"/>
          <w:color w:val="000000"/>
          <w:sz w:val="28"/>
          <w:szCs w:val="28"/>
        </w:rPr>
        <w:t xml:space="preserve"> </w:t>
      </w:r>
      <w:r w:rsidRPr="009662C9">
        <w:rPr>
          <w:rStyle w:val="c1"/>
          <w:color w:val="000000"/>
          <w:sz w:val="28"/>
          <w:szCs w:val="28"/>
        </w:rPr>
        <w:t>Ориентирование в пространстве:</w:t>
      </w:r>
      <w:r w:rsidR="00E7001C">
        <w:rPr>
          <w:rStyle w:val="c1"/>
          <w:color w:val="000000"/>
          <w:sz w:val="28"/>
          <w:szCs w:val="28"/>
        </w:rPr>
        <w:t xml:space="preserve"> </w:t>
      </w:r>
      <w:r w:rsidRPr="009662C9">
        <w:rPr>
          <w:rStyle w:val="c1"/>
          <w:color w:val="000000"/>
          <w:sz w:val="28"/>
          <w:szCs w:val="28"/>
        </w:rPr>
        <w:t>знакомство с направлениями движений в танце.</w:t>
      </w:r>
    </w:p>
    <w:p w:rsidR="00E7001C" w:rsidRDefault="00E7001C" w:rsidP="00E7001C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E7001C">
        <w:rPr>
          <w:rStyle w:val="c1"/>
          <w:i/>
          <w:color w:val="000000"/>
          <w:sz w:val="28"/>
          <w:szCs w:val="28"/>
        </w:rPr>
        <w:t>Практика: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9662C9">
        <w:rPr>
          <w:rStyle w:val="c1"/>
          <w:color w:val="000000"/>
          <w:sz w:val="28"/>
          <w:szCs w:val="28"/>
        </w:rPr>
        <w:t>Изучение основ танца: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3621C2" w:rsidRPr="009662C9" w:rsidRDefault="00E7001C" w:rsidP="00E7001C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</w:t>
      </w:r>
      <w:r w:rsidR="003621C2" w:rsidRPr="009662C9">
        <w:rPr>
          <w:rStyle w:val="c1"/>
          <w:color w:val="000000"/>
          <w:sz w:val="28"/>
          <w:szCs w:val="28"/>
        </w:rPr>
        <w:t>стоя в шестой позиции, опускаться и подниматься;</w:t>
      </w:r>
    </w:p>
    <w:p w:rsidR="003621C2" w:rsidRPr="009662C9" w:rsidRDefault="003621C2" w:rsidP="003621C2">
      <w:pPr>
        <w:pStyle w:val="c17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шаг вперед с правой ноги, подтягивая левую ногу, шаг назад с левой ноги, подтягивая                   правую ногу;</w:t>
      </w:r>
    </w:p>
    <w:p w:rsidR="003621C2" w:rsidRPr="009662C9" w:rsidRDefault="003621C2" w:rsidP="003621C2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то же с левой ноги;</w:t>
      </w:r>
    </w:p>
    <w:p w:rsidR="003621C2" w:rsidRPr="009662C9" w:rsidRDefault="003621C2" w:rsidP="003621C2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шаг в сторону с правой ноги, подтягивая левую  ногу, с опусканием и подъемом;</w:t>
      </w:r>
    </w:p>
    <w:p w:rsidR="003621C2" w:rsidRPr="009662C9" w:rsidRDefault="003621C2" w:rsidP="003621C2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то же с Л.Н.;</w:t>
      </w:r>
    </w:p>
    <w:p w:rsidR="003621C2" w:rsidRPr="009662C9" w:rsidRDefault="003621C2" w:rsidP="003621C2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«Правый квадрат»;</w:t>
      </w:r>
    </w:p>
    <w:p w:rsidR="00E7001C" w:rsidRDefault="003621C2" w:rsidP="00E7001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«Левый квадрат»;</w:t>
      </w:r>
    </w:p>
    <w:p w:rsidR="00E7001C" w:rsidRDefault="003621C2" w:rsidP="00E7001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«Большой правый квадрат»;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- «Большой левый квадрат».</w:t>
      </w:r>
    </w:p>
    <w:p w:rsidR="003621C2" w:rsidRPr="003621C2" w:rsidRDefault="003621C2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</w:t>
      </w:r>
      <w:r w:rsidR="00E7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тановка танцевальной композиции.</w:t>
      </w:r>
    </w:p>
    <w:p w:rsidR="003621C2" w:rsidRDefault="003621C2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Основы танца венский вальс.</w:t>
      </w:r>
    </w:p>
    <w:p w:rsidR="003621C2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Теория: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Основы музыкальной грамотности: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музыкально-ритмическая характеристика танца. Ориентирование в пространстве: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направлениями движений в танце.</w:t>
      </w:r>
    </w:p>
    <w:p w:rsidR="003621C2" w:rsidRPr="003621C2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основ танца: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правый развернутый квадрат;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левый развернутый квадрат с закрещиванием;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перемены с П.Н. и с Л.Н;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«Контра чек» из левого в правый «</w:t>
      </w:r>
      <w:proofErr w:type="spellStart"/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Флекерл</w:t>
      </w:r>
      <w:proofErr w:type="spellEnd"/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правый поворот;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левый поворот.</w:t>
      </w:r>
    </w:p>
    <w:p w:rsidR="003621C2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енский вальс по кругу</w:t>
      </w:r>
    </w:p>
    <w:p w:rsidR="00E7001C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Основы танца Квикстеп</w:t>
      </w:r>
    </w:p>
    <w:p w:rsidR="00E7001C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Теория: </w:t>
      </w: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музыкальной грамотности: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музыкально-ритмическая характеристика танца. Ориентирование в пространстве: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направлениями движений в танце.</w:t>
      </w:r>
    </w:p>
    <w:p w:rsidR="00E7001C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основ танца:</w:t>
      </w:r>
    </w:p>
    <w:p w:rsidR="00E7001C" w:rsidRDefault="00E7001C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позиция ног, постановка корпуса, выстраивание линий;</w:t>
      </w:r>
    </w:p>
    <w:p w:rsidR="00E7001C" w:rsidRDefault="00E7001C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-шассе»;</w:t>
      </w:r>
    </w:p>
    <w:p w:rsidR="00E7001C" w:rsidRDefault="00E7001C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шаг вперед, назад;</w:t>
      </w:r>
    </w:p>
    <w:p w:rsidR="00E7001C" w:rsidRDefault="00E7001C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-степ вперед»;</w:t>
      </w:r>
    </w:p>
    <w:p w:rsidR="00E7001C" w:rsidRDefault="00E7001C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-степ назад»;</w:t>
      </w:r>
    </w:p>
    <w:p w:rsidR="00E7001C" w:rsidRDefault="00E7001C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танцевание в паре.</w:t>
      </w:r>
    </w:p>
    <w:p w:rsidR="00E7001C" w:rsidRPr="00E7001C" w:rsidRDefault="00E7001C" w:rsidP="00E7001C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тановка танцевальной композиции.</w:t>
      </w:r>
    </w:p>
    <w:p w:rsidR="003621C2" w:rsidRPr="009662C9" w:rsidRDefault="003621C2" w:rsidP="00E7001C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5</w:t>
      </w:r>
      <w:r w:rsidRPr="009662C9">
        <w:rPr>
          <w:rStyle w:val="c11"/>
          <w:b/>
          <w:bCs/>
          <w:color w:val="000000"/>
          <w:sz w:val="28"/>
          <w:szCs w:val="28"/>
        </w:rPr>
        <w:t xml:space="preserve">. Основы танца </w:t>
      </w:r>
      <w:r>
        <w:rPr>
          <w:rStyle w:val="c11"/>
          <w:b/>
          <w:bCs/>
          <w:color w:val="000000"/>
          <w:sz w:val="28"/>
          <w:szCs w:val="28"/>
        </w:rPr>
        <w:t>самба</w:t>
      </w:r>
      <w:r w:rsidRPr="009662C9">
        <w:rPr>
          <w:rStyle w:val="c11"/>
          <w:b/>
          <w:bCs/>
          <w:color w:val="000000"/>
          <w:sz w:val="28"/>
          <w:szCs w:val="28"/>
        </w:rPr>
        <w:t>.</w:t>
      </w:r>
    </w:p>
    <w:p w:rsidR="003621C2" w:rsidRPr="009662C9" w:rsidRDefault="00E7001C" w:rsidP="00E7001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001C">
        <w:rPr>
          <w:rStyle w:val="c1"/>
          <w:i/>
          <w:color w:val="000000"/>
          <w:sz w:val="28"/>
          <w:szCs w:val="28"/>
        </w:rPr>
        <w:t xml:space="preserve">Теория: </w:t>
      </w:r>
      <w:r w:rsidR="003621C2" w:rsidRPr="009662C9">
        <w:rPr>
          <w:rStyle w:val="c1"/>
          <w:color w:val="000000"/>
          <w:sz w:val="28"/>
          <w:szCs w:val="28"/>
        </w:rPr>
        <w:t>Основы музыкальной грамотности: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9662C9">
        <w:rPr>
          <w:rStyle w:val="c1"/>
          <w:color w:val="000000"/>
          <w:sz w:val="28"/>
          <w:szCs w:val="28"/>
        </w:rPr>
        <w:t>музыкально-ритмическая характеристика танца. Ориентирование в пространстве: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9662C9">
        <w:rPr>
          <w:rStyle w:val="c1"/>
          <w:color w:val="000000"/>
          <w:sz w:val="28"/>
          <w:szCs w:val="28"/>
        </w:rPr>
        <w:t>знакомство с направлениями движений в танце.</w:t>
      </w:r>
    </w:p>
    <w:p w:rsidR="003621C2" w:rsidRPr="009662C9" w:rsidRDefault="00E7001C" w:rsidP="00E7001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001C">
        <w:rPr>
          <w:rStyle w:val="c1"/>
          <w:i/>
          <w:color w:val="000000"/>
          <w:sz w:val="28"/>
          <w:szCs w:val="28"/>
        </w:rPr>
        <w:t>Практика: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9662C9">
        <w:rPr>
          <w:rStyle w:val="c1"/>
          <w:color w:val="000000"/>
          <w:sz w:val="28"/>
          <w:szCs w:val="28"/>
        </w:rPr>
        <w:t xml:space="preserve"> Изучение основ танца:</w:t>
      </w:r>
    </w:p>
    <w:p w:rsidR="003621C2" w:rsidRPr="009662C9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баунс</w:t>
      </w:r>
      <w:proofErr w:type="spellEnd"/>
      <w:r>
        <w:rPr>
          <w:rStyle w:val="c1"/>
          <w:color w:val="000000"/>
          <w:sz w:val="28"/>
          <w:szCs w:val="28"/>
        </w:rPr>
        <w:t>-движение, самба-линия, переступание</w:t>
      </w:r>
      <w:r w:rsidRPr="009662C9">
        <w:rPr>
          <w:rStyle w:val="c1"/>
          <w:color w:val="000000"/>
          <w:sz w:val="28"/>
          <w:szCs w:val="28"/>
        </w:rPr>
        <w:t>;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основной шаг с правой и левой ноги;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виск</w:t>
      </w:r>
      <w:proofErr w:type="spellEnd"/>
      <w:r>
        <w:rPr>
          <w:rStyle w:val="c1"/>
          <w:color w:val="000000"/>
          <w:sz w:val="28"/>
          <w:szCs w:val="28"/>
        </w:rPr>
        <w:t xml:space="preserve"> в право и влево;</w:t>
      </w:r>
    </w:p>
    <w:p w:rsidR="003621C2" w:rsidRPr="009662C9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самбаход</w:t>
      </w:r>
      <w:proofErr w:type="spellEnd"/>
      <w:r>
        <w:rPr>
          <w:rStyle w:val="c1"/>
          <w:color w:val="000000"/>
          <w:sz w:val="28"/>
          <w:szCs w:val="28"/>
        </w:rPr>
        <w:t xml:space="preserve"> на месте;</w:t>
      </w:r>
    </w:p>
    <w:p w:rsidR="003621C2" w:rsidRPr="009662C9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ботафого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3621C2" w:rsidRPr="009662C9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самбаход</w:t>
      </w:r>
      <w:proofErr w:type="spellEnd"/>
      <w:r>
        <w:rPr>
          <w:rStyle w:val="c1"/>
          <w:color w:val="000000"/>
          <w:sz w:val="28"/>
          <w:szCs w:val="28"/>
        </w:rPr>
        <w:t xml:space="preserve"> в </w:t>
      </w:r>
      <w:proofErr w:type="spellStart"/>
      <w:r>
        <w:rPr>
          <w:rStyle w:val="c1"/>
          <w:color w:val="000000"/>
          <w:sz w:val="28"/>
          <w:szCs w:val="28"/>
        </w:rPr>
        <w:t>променадной</w:t>
      </w:r>
      <w:proofErr w:type="spellEnd"/>
      <w:r>
        <w:rPr>
          <w:rStyle w:val="c1"/>
          <w:color w:val="000000"/>
          <w:sz w:val="28"/>
          <w:szCs w:val="28"/>
        </w:rPr>
        <w:t xml:space="preserve"> позиции;</w:t>
      </w:r>
    </w:p>
    <w:p w:rsidR="003621C2" w:rsidRPr="009662C9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самбаход</w:t>
      </w:r>
      <w:proofErr w:type="spellEnd"/>
      <w:r>
        <w:rPr>
          <w:rStyle w:val="c1"/>
          <w:color w:val="000000"/>
          <w:sz w:val="28"/>
          <w:szCs w:val="28"/>
        </w:rPr>
        <w:t xml:space="preserve"> в сторону.</w:t>
      </w:r>
    </w:p>
    <w:p w:rsidR="003621C2" w:rsidRPr="009662C9" w:rsidRDefault="003621C2" w:rsidP="00E7001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662C9">
        <w:rPr>
          <w:rStyle w:val="c1"/>
          <w:color w:val="000000"/>
          <w:sz w:val="28"/>
          <w:szCs w:val="28"/>
        </w:rPr>
        <w:t>Постановка танцевальной композиции</w:t>
      </w:r>
      <w:r w:rsidR="00E7001C">
        <w:rPr>
          <w:rStyle w:val="c1"/>
          <w:color w:val="000000"/>
          <w:sz w:val="28"/>
          <w:szCs w:val="28"/>
        </w:rPr>
        <w:t>.</w:t>
      </w:r>
    </w:p>
    <w:p w:rsidR="003621C2" w:rsidRPr="003621C2" w:rsidRDefault="003621C2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Основы танца ча-ча-ча.</w:t>
      </w:r>
    </w:p>
    <w:p w:rsidR="003621C2" w:rsidRPr="003621C2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музыкальной: музыкально-ритмическая характеристика танца. Ориентирование в пространстве: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направлениями движений в танце.</w:t>
      </w:r>
    </w:p>
    <w:p w:rsidR="003621C2" w:rsidRPr="003621C2" w:rsidRDefault="00E7001C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0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21C2"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Изучение основ танца: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резкое прогибание колена;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перенос веса с ноги на ногу, прогибая колено назад;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открытое шассе влево - вправо (</w:t>
      </w:r>
      <w:proofErr w:type="spellStart"/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таймстеп</w:t>
      </w:r>
      <w:proofErr w:type="spellEnd"/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основное движение без поворота и с поворотом влево (алемана- поворот);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«Чек»;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рука к руке;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полный поворот направо и налево;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локстеп вперед и назад;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ронд</w:t>
      </w:r>
      <w:proofErr w:type="spellEnd"/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-шассе;</w:t>
      </w:r>
    </w:p>
    <w:p w:rsidR="003621C2" w:rsidRPr="003621C2" w:rsidRDefault="003621C2" w:rsidP="00E7001C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хип твист шассе.</w:t>
      </w:r>
    </w:p>
    <w:p w:rsidR="003621C2" w:rsidRPr="003621C2" w:rsidRDefault="003621C2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танцевальной композиции.</w:t>
      </w:r>
    </w:p>
    <w:p w:rsidR="003621C2" w:rsidRPr="002563B0" w:rsidRDefault="003621C2" w:rsidP="00E7001C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7</w:t>
      </w:r>
      <w:r w:rsidRPr="002563B0">
        <w:rPr>
          <w:rStyle w:val="c11"/>
          <w:b/>
          <w:bCs/>
          <w:color w:val="000000"/>
          <w:sz w:val="28"/>
          <w:szCs w:val="28"/>
        </w:rPr>
        <w:t xml:space="preserve">. Основы танца </w:t>
      </w:r>
      <w:proofErr w:type="spellStart"/>
      <w:r w:rsidRPr="002563B0">
        <w:rPr>
          <w:rStyle w:val="c11"/>
          <w:b/>
          <w:bCs/>
          <w:color w:val="000000"/>
          <w:sz w:val="28"/>
          <w:szCs w:val="28"/>
        </w:rPr>
        <w:t>джайв</w:t>
      </w:r>
      <w:proofErr w:type="spellEnd"/>
      <w:r w:rsidRPr="002563B0">
        <w:rPr>
          <w:rStyle w:val="c11"/>
          <w:b/>
          <w:bCs/>
          <w:color w:val="000000"/>
          <w:sz w:val="28"/>
          <w:szCs w:val="28"/>
        </w:rPr>
        <w:t>.</w:t>
      </w:r>
    </w:p>
    <w:p w:rsidR="003621C2" w:rsidRPr="002563B0" w:rsidRDefault="00E7001C" w:rsidP="00E7001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001C">
        <w:rPr>
          <w:rStyle w:val="c1"/>
          <w:i/>
          <w:color w:val="000000"/>
          <w:sz w:val="28"/>
          <w:szCs w:val="28"/>
        </w:rPr>
        <w:t>Теория: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2563B0">
        <w:rPr>
          <w:rStyle w:val="c1"/>
          <w:color w:val="000000"/>
          <w:sz w:val="28"/>
          <w:szCs w:val="28"/>
        </w:rPr>
        <w:t>Основы музыкальной грамотности: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2563B0">
        <w:rPr>
          <w:rStyle w:val="c1"/>
          <w:color w:val="000000"/>
          <w:sz w:val="28"/>
          <w:szCs w:val="28"/>
        </w:rPr>
        <w:t>музыкально-ритмическая характеристика танца. Ориентирование в пространстве: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2563B0">
        <w:rPr>
          <w:rStyle w:val="c1"/>
          <w:color w:val="000000"/>
          <w:sz w:val="28"/>
          <w:szCs w:val="28"/>
        </w:rPr>
        <w:t>знакомство с направлениями движений в танце.</w:t>
      </w:r>
    </w:p>
    <w:p w:rsidR="003621C2" w:rsidRPr="002563B0" w:rsidRDefault="00E7001C" w:rsidP="00E7001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001C">
        <w:rPr>
          <w:rStyle w:val="c1"/>
          <w:i/>
          <w:color w:val="000000"/>
          <w:sz w:val="28"/>
          <w:szCs w:val="28"/>
        </w:rPr>
        <w:t>Практика:</w:t>
      </w:r>
      <w:r>
        <w:rPr>
          <w:rStyle w:val="c1"/>
          <w:color w:val="000000"/>
          <w:sz w:val="28"/>
          <w:szCs w:val="28"/>
        </w:rPr>
        <w:t xml:space="preserve"> </w:t>
      </w:r>
      <w:r w:rsidR="003621C2" w:rsidRPr="002563B0">
        <w:rPr>
          <w:rStyle w:val="c1"/>
          <w:color w:val="000000"/>
          <w:sz w:val="28"/>
          <w:szCs w:val="28"/>
        </w:rPr>
        <w:t>Изучение основ танца:</w:t>
      </w:r>
    </w:p>
    <w:p w:rsidR="003621C2" w:rsidRPr="002563B0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2563B0">
        <w:rPr>
          <w:rStyle w:val="c1"/>
          <w:color w:val="000000"/>
          <w:sz w:val="28"/>
          <w:szCs w:val="28"/>
        </w:rPr>
        <w:t>- открытое шассе направо и налево;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 w:rsidRPr="002563B0">
        <w:rPr>
          <w:rStyle w:val="c1"/>
          <w:color w:val="000000"/>
          <w:sz w:val="28"/>
          <w:szCs w:val="28"/>
        </w:rPr>
        <w:t>- открытое шассе вперед и назад;</w:t>
      </w:r>
    </w:p>
    <w:p w:rsidR="003621C2" w:rsidRPr="002563B0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-«звено»;</w:t>
      </w:r>
    </w:p>
    <w:p w:rsidR="003621C2" w:rsidRPr="002563B0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2563B0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2563B0">
        <w:rPr>
          <w:rStyle w:val="c1"/>
          <w:color w:val="000000"/>
          <w:sz w:val="28"/>
          <w:szCs w:val="28"/>
        </w:rPr>
        <w:t>болл</w:t>
      </w:r>
      <w:proofErr w:type="spellEnd"/>
      <w:r w:rsidRPr="002563B0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2563B0">
        <w:rPr>
          <w:rStyle w:val="c1"/>
          <w:color w:val="000000"/>
          <w:sz w:val="28"/>
          <w:szCs w:val="28"/>
        </w:rPr>
        <w:t>чейндж</w:t>
      </w:r>
      <w:proofErr w:type="spellEnd"/>
      <w:r w:rsidRPr="002563B0">
        <w:rPr>
          <w:rStyle w:val="c1"/>
          <w:color w:val="000000"/>
          <w:sz w:val="28"/>
          <w:szCs w:val="28"/>
        </w:rPr>
        <w:t>;</w:t>
      </w:r>
    </w:p>
    <w:p w:rsidR="003621C2" w:rsidRPr="002563B0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2563B0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2563B0">
        <w:rPr>
          <w:rStyle w:val="c1"/>
          <w:color w:val="000000"/>
          <w:sz w:val="28"/>
          <w:szCs w:val="28"/>
        </w:rPr>
        <w:t>свивлы</w:t>
      </w:r>
      <w:proofErr w:type="spellEnd"/>
      <w:r w:rsidRPr="002563B0">
        <w:rPr>
          <w:rStyle w:val="c1"/>
          <w:color w:val="000000"/>
          <w:sz w:val="28"/>
          <w:szCs w:val="28"/>
        </w:rPr>
        <w:t xml:space="preserve"> с носка на каблук, держась за опору;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«смена рук за спиной у партнера»;</w:t>
      </w:r>
    </w:p>
    <w:p w:rsidR="003621C2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«американский </w:t>
      </w:r>
      <w:proofErr w:type="spellStart"/>
      <w:r>
        <w:rPr>
          <w:rStyle w:val="c1"/>
          <w:color w:val="000000"/>
          <w:sz w:val="28"/>
          <w:szCs w:val="28"/>
        </w:rPr>
        <w:t>спинповорот</w:t>
      </w:r>
      <w:proofErr w:type="spellEnd"/>
      <w:r>
        <w:rPr>
          <w:rStyle w:val="c1"/>
          <w:color w:val="000000"/>
          <w:sz w:val="28"/>
          <w:szCs w:val="28"/>
        </w:rPr>
        <w:t>»;</w:t>
      </w:r>
    </w:p>
    <w:p w:rsidR="003621C2" w:rsidRPr="002563B0" w:rsidRDefault="003621C2" w:rsidP="00E7001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«смена мест».</w:t>
      </w:r>
    </w:p>
    <w:p w:rsidR="003621C2" w:rsidRPr="002563B0" w:rsidRDefault="003621C2" w:rsidP="00E7001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63B0">
        <w:rPr>
          <w:rStyle w:val="c1"/>
          <w:color w:val="000000"/>
          <w:sz w:val="28"/>
          <w:szCs w:val="28"/>
        </w:rPr>
        <w:t xml:space="preserve"> Постановка танцевальной композиции.</w:t>
      </w:r>
    </w:p>
    <w:p w:rsidR="003621C2" w:rsidRPr="003621C2" w:rsidRDefault="003621C2" w:rsidP="00E7001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1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Итоговая диагностика.</w:t>
      </w:r>
    </w:p>
    <w:p w:rsidR="00FE08C7" w:rsidRDefault="00FE08C7" w:rsidP="00FE08C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Тестирование учащихся по пройденным темам. Правила исполнения движений, позиций.  </w:t>
      </w:r>
    </w:p>
    <w:p w:rsidR="00FE08C7" w:rsidRDefault="00FE08C7" w:rsidP="00FE08C7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bCs/>
          <w:sz w:val="28"/>
          <w:szCs w:val="28"/>
        </w:rPr>
        <w:t>Отчетный  концерт.</w:t>
      </w:r>
    </w:p>
    <w:p w:rsidR="00FE08C7" w:rsidRDefault="00FE08C7">
      <w:pPr>
        <w:spacing w:after="200" w:line="276" w:lineRule="auto"/>
      </w:pPr>
      <w:r>
        <w:br w:type="page"/>
      </w:r>
    </w:p>
    <w:p w:rsidR="00FE08C7" w:rsidRPr="00526EFD" w:rsidRDefault="00FE08C7" w:rsidP="00FE08C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526EFD">
        <w:rPr>
          <w:rFonts w:ascii="Times New Roman" w:hAnsi="Times New Roman" w:cs="Times New Roman"/>
          <w:sz w:val="28"/>
          <w:szCs w:val="28"/>
        </w:rPr>
        <w:t xml:space="preserve"> </w:t>
      </w:r>
      <w:r w:rsidRPr="00526EFD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 xml:space="preserve">1. Н. Н. 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Алпарова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 xml:space="preserve"> «Музыкально-игровой материал», Москва «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>» - 2002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2. Л.Смит «Танцы – начальный курс», Москва «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>» - 2001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3. Г.П.Гусев «Методика преподавания народного танца», Москва «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>» - 2002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4. Ерохина О.В. «Школа танца для детей», Ростов-на-Дону «Феликс» - 2003г.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5. Т.Барышникова «Азбука хореографии», Москва «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>» - 1999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 xml:space="preserve">6. Л.М.Ларина, И. Е. 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Ересько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 xml:space="preserve"> «Уроки классического танца», Хабаровск «ХГИИК» - 2009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7. П.Гюнтер «Джаз – танец», Хабаровск – 1997г.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8. Саранчук И.А. «Программа по технике танца -модерн», Хабаровск - 2009г.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9. Судакова М.В. «Теория и методика преподавания современного танца», Хабаровск «ХГИИК» - 2010г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10. В.Ю.Никитин «Теория и практика формирования художественного творчества мышления балетмейстера в современном художественном танце», Москва МГУКИ,2009г.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11. В.Ю.Никитин «Танец-модерн», Москва МГУКИ,2009г.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12. «Балет» - журнал, 2009-2010гг.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Заводина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 xml:space="preserve"> И. «Методическое пособие по ритмике», Москва - «Музыка», 1989г.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526EFD">
        <w:rPr>
          <w:rFonts w:ascii="Times New Roman" w:hAnsi="Times New Roman" w:cs="Times New Roman"/>
          <w:b/>
          <w:bCs/>
          <w:sz w:val="28"/>
          <w:szCs w:val="28"/>
        </w:rPr>
        <w:t>Литература для детей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1. Т.Барышникова «Азбука хореографии», М., 1999г.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 xml:space="preserve">2. К. </w:t>
      </w:r>
      <w:proofErr w:type="spellStart"/>
      <w:r w:rsidRPr="00526EFD">
        <w:rPr>
          <w:rFonts w:ascii="Times New Roman" w:hAnsi="Times New Roman" w:cs="Times New Roman"/>
          <w:sz w:val="28"/>
          <w:szCs w:val="28"/>
        </w:rPr>
        <w:t>Касл</w:t>
      </w:r>
      <w:proofErr w:type="spellEnd"/>
      <w:r w:rsidRPr="00526EFD">
        <w:rPr>
          <w:rFonts w:ascii="Times New Roman" w:hAnsi="Times New Roman" w:cs="Times New Roman"/>
          <w:sz w:val="28"/>
          <w:szCs w:val="28"/>
        </w:rPr>
        <w:t xml:space="preserve"> «Балет» детская энциклопедия, М., 2001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3. Базарова «Классический танец», М., «Искусство», 1975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4. Н.И. Серебренников «Поддержка в дуэтном танце», Л., «Искусство», 1979 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5. Л.Д.Блок «Классический танец – история и современность», М., «Искусство», 1987г.</w:t>
      </w:r>
    </w:p>
    <w:p w:rsidR="00FE08C7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>6. Балет для детей –журнал 2009-2010 г.г.</w:t>
      </w:r>
    </w:p>
    <w:p w:rsidR="00FE08C7" w:rsidRPr="00526EFD" w:rsidRDefault="00FE08C7" w:rsidP="00FE08C7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526EFD">
        <w:rPr>
          <w:rFonts w:ascii="Times New Roman" w:hAnsi="Times New Roman" w:cs="Times New Roman"/>
          <w:sz w:val="28"/>
          <w:szCs w:val="28"/>
        </w:rPr>
        <w:t xml:space="preserve">7. Ерохина О.В. «Школа танца для детей», </w:t>
      </w:r>
      <w:proofErr w:type="gramStart"/>
      <w:r w:rsidRPr="00526EFD">
        <w:rPr>
          <w:rFonts w:ascii="Times New Roman" w:hAnsi="Times New Roman" w:cs="Times New Roman"/>
          <w:sz w:val="28"/>
          <w:szCs w:val="28"/>
        </w:rPr>
        <w:t>Р.на</w:t>
      </w:r>
      <w:proofErr w:type="gramEnd"/>
      <w:r w:rsidRPr="00526EFD">
        <w:rPr>
          <w:rFonts w:ascii="Times New Roman" w:hAnsi="Times New Roman" w:cs="Times New Roman"/>
          <w:sz w:val="28"/>
          <w:szCs w:val="28"/>
        </w:rPr>
        <w:t xml:space="preserve"> –Д. «Феникс» 2009г</w:t>
      </w:r>
    </w:p>
    <w:p w:rsidR="00FE08C7" w:rsidRPr="009C2CE9" w:rsidRDefault="00FE08C7" w:rsidP="00FE08C7">
      <w:pPr>
        <w:rPr>
          <w:rFonts w:ascii="Times New Roman" w:hAnsi="Times New Roman" w:cs="Times New Roman"/>
          <w:sz w:val="28"/>
          <w:szCs w:val="28"/>
        </w:rPr>
      </w:pPr>
    </w:p>
    <w:p w:rsidR="00923A81" w:rsidRDefault="00923A81" w:rsidP="00FE08C7">
      <w:pPr>
        <w:shd w:val="clear" w:color="auto" w:fill="FFFFFF"/>
        <w:ind w:firstLine="709"/>
        <w:jc w:val="both"/>
      </w:pPr>
    </w:p>
    <w:sectPr w:rsidR="00923A81" w:rsidSect="0092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471"/>
    <w:multiLevelType w:val="hybridMultilevel"/>
    <w:tmpl w:val="ADA0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771"/>
    <w:multiLevelType w:val="hybridMultilevel"/>
    <w:tmpl w:val="9A843F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60284"/>
    <w:multiLevelType w:val="hybridMultilevel"/>
    <w:tmpl w:val="6CA6A5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2D68ED"/>
    <w:multiLevelType w:val="hybridMultilevel"/>
    <w:tmpl w:val="3D2AC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4167B6"/>
    <w:multiLevelType w:val="hybridMultilevel"/>
    <w:tmpl w:val="F1A616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4613DF"/>
    <w:multiLevelType w:val="hybridMultilevel"/>
    <w:tmpl w:val="2DF67B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2F20CC"/>
    <w:multiLevelType w:val="hybridMultilevel"/>
    <w:tmpl w:val="F27E87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4F66FE"/>
    <w:multiLevelType w:val="hybridMultilevel"/>
    <w:tmpl w:val="E474C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14F7A"/>
    <w:multiLevelType w:val="hybridMultilevel"/>
    <w:tmpl w:val="6E3EDB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E371EE"/>
    <w:multiLevelType w:val="hybridMultilevel"/>
    <w:tmpl w:val="A68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0D37"/>
    <w:multiLevelType w:val="hybridMultilevel"/>
    <w:tmpl w:val="4C50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C615E"/>
    <w:multiLevelType w:val="hybridMultilevel"/>
    <w:tmpl w:val="511C1C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8309DD"/>
    <w:multiLevelType w:val="multilevel"/>
    <w:tmpl w:val="CF14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B0B"/>
    <w:rsid w:val="003621C2"/>
    <w:rsid w:val="00923A81"/>
    <w:rsid w:val="009A63D3"/>
    <w:rsid w:val="00AE4602"/>
    <w:rsid w:val="00B07B0B"/>
    <w:rsid w:val="00E7001C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3C57"/>
  <w15:docId w15:val="{A12C88C3-AC6B-43F6-8C4E-FC4BD79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0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B0B"/>
    <w:pPr>
      <w:ind w:left="720"/>
      <w:contextualSpacing/>
      <w:jc w:val="center"/>
    </w:pPr>
  </w:style>
  <w:style w:type="paragraph" w:customStyle="1" w:styleId="Default">
    <w:name w:val="Default"/>
    <w:rsid w:val="00B07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3621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21C2"/>
  </w:style>
  <w:style w:type="character" w:customStyle="1" w:styleId="c11">
    <w:name w:val="c11"/>
    <w:basedOn w:val="a0"/>
    <w:rsid w:val="003621C2"/>
  </w:style>
  <w:style w:type="paragraph" w:customStyle="1" w:styleId="c17">
    <w:name w:val="c17"/>
    <w:basedOn w:val="a"/>
    <w:rsid w:val="003621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</cp:lastModifiedBy>
  <cp:revision>4</cp:revision>
  <dcterms:created xsi:type="dcterms:W3CDTF">2021-04-26T10:49:00Z</dcterms:created>
  <dcterms:modified xsi:type="dcterms:W3CDTF">2021-05-24T23:28:00Z</dcterms:modified>
</cp:coreProperties>
</file>