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E24C9" w:rsidRPr="00E64852" w:rsidTr="009652D2">
        <w:tc>
          <w:tcPr>
            <w:tcW w:w="4785" w:type="dxa"/>
          </w:tcPr>
          <w:p w:rsidR="007E24C9" w:rsidRPr="00E64852" w:rsidRDefault="007E24C9" w:rsidP="009652D2">
            <w:pPr>
              <w:outlineLvl w:val="2"/>
              <w:rPr>
                <w:bCs/>
                <w:sz w:val="24"/>
                <w:szCs w:val="24"/>
              </w:rPr>
            </w:pPr>
            <w:r w:rsidRPr="00E64852">
              <w:rPr>
                <w:bCs/>
                <w:sz w:val="24"/>
                <w:szCs w:val="24"/>
              </w:rPr>
              <w:t>Принято</w:t>
            </w:r>
          </w:p>
          <w:p w:rsidR="007E24C9" w:rsidRDefault="007E24C9" w:rsidP="009652D2">
            <w:pPr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Pr="00E64852">
              <w:rPr>
                <w:bCs/>
                <w:sz w:val="24"/>
                <w:szCs w:val="24"/>
              </w:rPr>
              <w:t xml:space="preserve">ешением </w:t>
            </w:r>
          </w:p>
          <w:p w:rsidR="007E24C9" w:rsidRDefault="007E24C9" w:rsidP="009652D2">
            <w:pPr>
              <w:outlineLvl w:val="2"/>
              <w:rPr>
                <w:bCs/>
                <w:sz w:val="24"/>
                <w:szCs w:val="24"/>
              </w:rPr>
            </w:pPr>
            <w:r w:rsidRPr="00E64852">
              <w:rPr>
                <w:bCs/>
                <w:sz w:val="24"/>
                <w:szCs w:val="24"/>
              </w:rPr>
              <w:t xml:space="preserve">педагогического совета </w:t>
            </w:r>
          </w:p>
          <w:p w:rsidR="007E24C9" w:rsidRPr="00E64852" w:rsidRDefault="007E24C9" w:rsidP="009652D2">
            <w:pPr>
              <w:outlineLvl w:val="2"/>
              <w:rPr>
                <w:bCs/>
                <w:sz w:val="24"/>
                <w:szCs w:val="24"/>
              </w:rPr>
            </w:pPr>
            <w:r w:rsidRPr="00E64852">
              <w:rPr>
                <w:bCs/>
                <w:sz w:val="24"/>
                <w:szCs w:val="24"/>
              </w:rPr>
              <w:t>МОУ СОШ №14</w:t>
            </w:r>
          </w:p>
          <w:p w:rsidR="007E24C9" w:rsidRPr="00E64852" w:rsidRDefault="007E24C9" w:rsidP="009652D2">
            <w:pPr>
              <w:outlineLvl w:val="2"/>
              <w:rPr>
                <w:bCs/>
                <w:sz w:val="24"/>
                <w:szCs w:val="24"/>
              </w:rPr>
            </w:pPr>
            <w:r w:rsidRPr="00E64852">
              <w:rPr>
                <w:bCs/>
                <w:sz w:val="24"/>
                <w:szCs w:val="24"/>
              </w:rPr>
              <w:t>г. Комсомольска-на-Амуре</w:t>
            </w:r>
          </w:p>
          <w:p w:rsidR="007E24C9" w:rsidRPr="00E64852" w:rsidRDefault="007E24C9" w:rsidP="00C855AF">
            <w:pPr>
              <w:outlineLvl w:val="2"/>
              <w:rPr>
                <w:bCs/>
                <w:sz w:val="24"/>
                <w:szCs w:val="24"/>
              </w:rPr>
            </w:pPr>
            <w:r w:rsidRPr="00E64852">
              <w:rPr>
                <w:bCs/>
                <w:sz w:val="24"/>
                <w:szCs w:val="24"/>
              </w:rPr>
              <w:t>Протокол №</w:t>
            </w:r>
            <w:r w:rsidR="00C855AF">
              <w:rPr>
                <w:bCs/>
                <w:sz w:val="24"/>
                <w:szCs w:val="24"/>
              </w:rPr>
              <w:t>2</w:t>
            </w:r>
            <w:r w:rsidRPr="00E64852">
              <w:rPr>
                <w:bCs/>
                <w:sz w:val="24"/>
                <w:szCs w:val="24"/>
              </w:rPr>
              <w:t xml:space="preserve">   от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C855AF">
              <w:rPr>
                <w:bCs/>
                <w:sz w:val="24"/>
                <w:szCs w:val="24"/>
              </w:rPr>
              <w:t>27</w:t>
            </w:r>
            <w:r>
              <w:rPr>
                <w:bCs/>
                <w:sz w:val="24"/>
                <w:szCs w:val="24"/>
              </w:rPr>
              <w:t>.</w:t>
            </w:r>
            <w:r w:rsidR="00C855AF">
              <w:rPr>
                <w:bCs/>
                <w:sz w:val="24"/>
                <w:szCs w:val="24"/>
              </w:rPr>
              <w:t>12</w:t>
            </w:r>
            <w:r>
              <w:rPr>
                <w:bCs/>
                <w:sz w:val="24"/>
                <w:szCs w:val="24"/>
              </w:rPr>
              <w:t>.201</w:t>
            </w:r>
            <w:r w:rsidR="00C855AF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:rsidR="007E24C9" w:rsidRPr="00E64852" w:rsidRDefault="007E24C9" w:rsidP="009652D2">
            <w:pPr>
              <w:jc w:val="right"/>
              <w:outlineLvl w:val="2"/>
              <w:rPr>
                <w:bCs/>
                <w:sz w:val="24"/>
                <w:szCs w:val="24"/>
              </w:rPr>
            </w:pPr>
            <w:r w:rsidRPr="00E64852">
              <w:rPr>
                <w:bCs/>
                <w:sz w:val="24"/>
                <w:szCs w:val="24"/>
              </w:rPr>
              <w:t>Утверждаю</w:t>
            </w:r>
          </w:p>
          <w:p w:rsidR="007E24C9" w:rsidRPr="00E64852" w:rsidRDefault="007E24C9" w:rsidP="009652D2">
            <w:pPr>
              <w:jc w:val="right"/>
              <w:outlineLvl w:val="2"/>
              <w:rPr>
                <w:bCs/>
                <w:sz w:val="24"/>
                <w:szCs w:val="24"/>
              </w:rPr>
            </w:pPr>
            <w:r w:rsidRPr="00E64852">
              <w:rPr>
                <w:bCs/>
                <w:sz w:val="24"/>
                <w:szCs w:val="24"/>
              </w:rPr>
              <w:t>Директор МОУ СОШ №14</w:t>
            </w:r>
          </w:p>
          <w:p w:rsidR="007E24C9" w:rsidRPr="00E64852" w:rsidRDefault="007E24C9" w:rsidP="009652D2">
            <w:pPr>
              <w:jc w:val="right"/>
              <w:outlineLvl w:val="2"/>
              <w:rPr>
                <w:bCs/>
                <w:sz w:val="24"/>
                <w:szCs w:val="24"/>
              </w:rPr>
            </w:pPr>
            <w:r w:rsidRPr="00E64852">
              <w:rPr>
                <w:bCs/>
                <w:sz w:val="24"/>
                <w:szCs w:val="24"/>
              </w:rPr>
              <w:t>_______________Г.М Алешкина</w:t>
            </w:r>
          </w:p>
          <w:p w:rsidR="007E24C9" w:rsidRPr="00E64852" w:rsidRDefault="007E24C9" w:rsidP="00C855AF">
            <w:pPr>
              <w:jc w:val="right"/>
              <w:outlineLvl w:val="2"/>
              <w:rPr>
                <w:bCs/>
                <w:sz w:val="24"/>
                <w:szCs w:val="24"/>
              </w:rPr>
            </w:pPr>
            <w:r w:rsidRPr="00E64852">
              <w:rPr>
                <w:bCs/>
                <w:sz w:val="24"/>
                <w:szCs w:val="24"/>
              </w:rPr>
              <w:t xml:space="preserve">Приказ № </w:t>
            </w:r>
            <w:r w:rsidR="00C855AF">
              <w:rPr>
                <w:bCs/>
                <w:sz w:val="24"/>
                <w:szCs w:val="24"/>
              </w:rPr>
              <w:t>245</w:t>
            </w:r>
            <w:r w:rsidRPr="00E64852">
              <w:rPr>
                <w:bCs/>
                <w:sz w:val="24"/>
                <w:szCs w:val="24"/>
              </w:rPr>
              <w:t xml:space="preserve"> от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C855AF">
              <w:rPr>
                <w:bCs/>
                <w:sz w:val="24"/>
                <w:szCs w:val="24"/>
              </w:rPr>
              <w:t>27.12</w:t>
            </w:r>
            <w:r>
              <w:rPr>
                <w:bCs/>
                <w:sz w:val="24"/>
                <w:szCs w:val="24"/>
              </w:rPr>
              <w:t>.201</w:t>
            </w:r>
            <w:r w:rsidR="00C855AF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 xml:space="preserve"> г.</w:t>
            </w:r>
          </w:p>
        </w:tc>
      </w:tr>
    </w:tbl>
    <w:p w:rsidR="004C0BD1" w:rsidRPr="004C0BD1" w:rsidRDefault="004C0BD1">
      <w:pPr>
        <w:rPr>
          <w:sz w:val="24"/>
          <w:szCs w:val="24"/>
        </w:rPr>
      </w:pPr>
    </w:p>
    <w:p w:rsidR="0055412F" w:rsidRPr="00C855AF" w:rsidRDefault="0055412F" w:rsidP="00554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5A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5412F" w:rsidRPr="00C855AF" w:rsidRDefault="0055412F" w:rsidP="005541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5AF">
        <w:rPr>
          <w:rFonts w:ascii="Times New Roman" w:hAnsi="Times New Roman" w:cs="Times New Roman"/>
          <w:b/>
          <w:sz w:val="24"/>
          <w:szCs w:val="24"/>
        </w:rPr>
        <w:t xml:space="preserve"> о работе комиссии по проверке экстремистских материалов в школьной библиотеке</w:t>
      </w:r>
    </w:p>
    <w:p w:rsidR="004C0BD1" w:rsidRPr="004C0BD1" w:rsidRDefault="004C0BD1" w:rsidP="005541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412F" w:rsidRPr="004C0BD1" w:rsidRDefault="0055412F" w:rsidP="005541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0BD1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2A3BFE" w:rsidRPr="004C0BD1" w:rsidRDefault="002A3BFE" w:rsidP="002A3BFE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0BD1">
        <w:rPr>
          <w:rFonts w:ascii="Times New Roman" w:hAnsi="Times New Roman" w:cs="Times New Roman"/>
          <w:sz w:val="24"/>
          <w:szCs w:val="24"/>
        </w:rPr>
        <w:t>Комиссия МОУ СОШ №14 по проверке экстремистских материалов  в школьной библиотеке (далее – Комиссия) является органом, осуществляющим на территории школы и библиотеке школы контроль по профилактике экстремизма, а также минимизации  и ликвидации последствий его проявлений.</w:t>
      </w:r>
    </w:p>
    <w:p w:rsidR="0055412F" w:rsidRPr="004C0BD1" w:rsidRDefault="002A3BFE" w:rsidP="002A3BFE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0BD1">
        <w:rPr>
          <w:rFonts w:ascii="Times New Roman" w:hAnsi="Times New Roman" w:cs="Times New Roman"/>
          <w:sz w:val="24"/>
          <w:szCs w:val="24"/>
        </w:rPr>
        <w:t xml:space="preserve">Комиссия по проверке экстремистских материалов  руководствуется </w:t>
      </w:r>
      <w:r w:rsidR="0055412F" w:rsidRPr="004C0BD1">
        <w:rPr>
          <w:rFonts w:ascii="Times New Roman" w:hAnsi="Times New Roman" w:cs="Times New Roman"/>
          <w:sz w:val="24"/>
          <w:szCs w:val="24"/>
        </w:rPr>
        <w:t xml:space="preserve"> Конституцией Российской Федерации, ст. 28 «Компетенция, права, обязанности и ответственность образовательной организации» Федерального закона «Об образовании в Российской Федерации»; статьи 13 Федерального закона от 25.07.2002. №114-ФЗ «О противодействии экстремистской деятельности»; Федеральн</w:t>
      </w:r>
      <w:r w:rsidRPr="004C0BD1">
        <w:rPr>
          <w:rFonts w:ascii="Times New Roman" w:hAnsi="Times New Roman" w:cs="Times New Roman"/>
          <w:sz w:val="24"/>
          <w:szCs w:val="24"/>
        </w:rPr>
        <w:t>ым</w:t>
      </w:r>
      <w:r w:rsidR="0055412F" w:rsidRPr="004C0BD1">
        <w:rPr>
          <w:rFonts w:ascii="Times New Roman" w:hAnsi="Times New Roman" w:cs="Times New Roman"/>
          <w:sz w:val="24"/>
          <w:szCs w:val="24"/>
        </w:rPr>
        <w:t xml:space="preserve"> закон</w:t>
      </w:r>
      <w:r w:rsidRPr="004C0BD1">
        <w:rPr>
          <w:rFonts w:ascii="Times New Roman" w:hAnsi="Times New Roman" w:cs="Times New Roman"/>
          <w:sz w:val="24"/>
          <w:szCs w:val="24"/>
        </w:rPr>
        <w:t>ом</w:t>
      </w:r>
      <w:r w:rsidR="0055412F" w:rsidRPr="004C0BD1">
        <w:rPr>
          <w:rFonts w:ascii="Times New Roman" w:hAnsi="Times New Roman" w:cs="Times New Roman"/>
          <w:sz w:val="24"/>
          <w:szCs w:val="24"/>
        </w:rPr>
        <w:t xml:space="preserve">  от 29.12.1994 N   78-ФЗ  (</w:t>
      </w:r>
      <w:proofErr w:type="spellStart"/>
      <w:r w:rsidR="0055412F" w:rsidRPr="004C0BD1">
        <w:rPr>
          <w:rFonts w:ascii="Times New Roman" w:hAnsi="Times New Roman" w:cs="Times New Roman"/>
          <w:sz w:val="24"/>
          <w:szCs w:val="24"/>
        </w:rPr>
        <w:t>ред</w:t>
      </w:r>
      <w:proofErr w:type="spellEnd"/>
      <w:proofErr w:type="gramStart"/>
      <w:r w:rsidR="0055412F" w:rsidRPr="004C0BD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55412F" w:rsidRPr="004C0BD1">
        <w:rPr>
          <w:rFonts w:ascii="Times New Roman" w:hAnsi="Times New Roman" w:cs="Times New Roman"/>
          <w:sz w:val="24"/>
          <w:szCs w:val="24"/>
        </w:rPr>
        <w:t xml:space="preserve">  от   03.07.2016)  "О библиотечном   деле "  (с </w:t>
      </w:r>
      <w:proofErr w:type="spellStart"/>
      <w:r w:rsidR="0055412F" w:rsidRPr="004C0BD1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="0055412F" w:rsidRPr="004C0BD1">
        <w:rPr>
          <w:rFonts w:ascii="Times New Roman" w:hAnsi="Times New Roman" w:cs="Times New Roman"/>
          <w:sz w:val="24"/>
          <w:szCs w:val="24"/>
        </w:rPr>
        <w:t xml:space="preserve"> .  и доп.,  </w:t>
      </w:r>
      <w:proofErr w:type="spellStart"/>
      <w:r w:rsidR="0055412F" w:rsidRPr="004C0BD1">
        <w:rPr>
          <w:rFonts w:ascii="Times New Roman" w:hAnsi="Times New Roman" w:cs="Times New Roman"/>
          <w:sz w:val="24"/>
          <w:szCs w:val="24"/>
        </w:rPr>
        <w:t>вступ</w:t>
      </w:r>
      <w:proofErr w:type="spellEnd"/>
      <w:r w:rsidR="0055412F" w:rsidRPr="004C0BD1">
        <w:rPr>
          <w:rFonts w:ascii="Times New Roman" w:hAnsi="Times New Roman" w:cs="Times New Roman"/>
          <w:sz w:val="24"/>
          <w:szCs w:val="24"/>
        </w:rPr>
        <w:t xml:space="preserve"> .  в силу   с 03.10.2016); Приказ Минюст а России  от   11.12.2015 N   289 (</w:t>
      </w:r>
      <w:proofErr w:type="spellStart"/>
      <w:r w:rsidR="0055412F" w:rsidRPr="004C0BD1">
        <w:rPr>
          <w:rFonts w:ascii="Times New Roman" w:hAnsi="Times New Roman" w:cs="Times New Roman"/>
          <w:sz w:val="24"/>
          <w:szCs w:val="24"/>
        </w:rPr>
        <w:t>ред</w:t>
      </w:r>
      <w:proofErr w:type="spellEnd"/>
      <w:proofErr w:type="gramStart"/>
      <w:r w:rsidR="0055412F" w:rsidRPr="004C0BD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55412F" w:rsidRPr="004C0BD1">
        <w:rPr>
          <w:rFonts w:ascii="Times New Roman" w:hAnsi="Times New Roman" w:cs="Times New Roman"/>
          <w:sz w:val="24"/>
          <w:szCs w:val="24"/>
        </w:rPr>
        <w:t xml:space="preserve">  от 24.11.2016)   "О   порядке  ведения   федерального   списка экстремистских   материалов "   (Зарегистрировано в Минюст е  России 24.12.201 5 N   40217);</w:t>
      </w:r>
      <w:r w:rsidRPr="004C0BD1">
        <w:rPr>
          <w:rFonts w:ascii="Times New Roman" w:hAnsi="Times New Roman" w:cs="Times New Roman"/>
          <w:sz w:val="24"/>
          <w:szCs w:val="24"/>
        </w:rPr>
        <w:t xml:space="preserve"> </w:t>
      </w:r>
      <w:r w:rsidR="0055412F" w:rsidRPr="004C0BD1">
        <w:rPr>
          <w:rFonts w:ascii="Times New Roman" w:hAnsi="Times New Roman" w:cs="Times New Roman"/>
          <w:sz w:val="24"/>
          <w:szCs w:val="24"/>
        </w:rPr>
        <w:t>"Рекомендации   по работе библиотек   с документами ,   включенными   в федеральный   список экстремистских   материалов "  (</w:t>
      </w:r>
      <w:proofErr w:type="spellStart"/>
      <w:r w:rsidR="0055412F" w:rsidRPr="004C0BD1">
        <w:rPr>
          <w:rFonts w:ascii="Times New Roman" w:hAnsi="Times New Roman" w:cs="Times New Roman"/>
          <w:sz w:val="24"/>
          <w:szCs w:val="24"/>
        </w:rPr>
        <w:t>утв</w:t>
      </w:r>
      <w:proofErr w:type="spellEnd"/>
      <w:r w:rsidR="0055412F" w:rsidRPr="004C0BD1">
        <w:rPr>
          <w:rFonts w:ascii="Times New Roman" w:hAnsi="Times New Roman" w:cs="Times New Roman"/>
          <w:sz w:val="24"/>
          <w:szCs w:val="24"/>
        </w:rPr>
        <w:t xml:space="preserve"> . Минкультуры   России </w:t>
      </w:r>
      <w:r w:rsidRPr="004C0BD1">
        <w:rPr>
          <w:rFonts w:ascii="Times New Roman" w:hAnsi="Times New Roman" w:cs="Times New Roman"/>
          <w:sz w:val="24"/>
          <w:szCs w:val="24"/>
        </w:rPr>
        <w:t xml:space="preserve"> </w:t>
      </w:r>
      <w:r w:rsidR="0055412F" w:rsidRPr="004C0BD1">
        <w:rPr>
          <w:rFonts w:ascii="Times New Roman" w:hAnsi="Times New Roman" w:cs="Times New Roman"/>
          <w:sz w:val="24"/>
          <w:szCs w:val="24"/>
        </w:rPr>
        <w:t>12.09.2017)</w:t>
      </w:r>
      <w:r w:rsidRPr="004C0BD1">
        <w:rPr>
          <w:rFonts w:ascii="Times New Roman" w:hAnsi="Times New Roman" w:cs="Times New Roman"/>
          <w:sz w:val="24"/>
          <w:szCs w:val="24"/>
        </w:rPr>
        <w:t xml:space="preserve"> и  иными нормативными правовыми актами Российской Федерации, настоящим положением, а также решениями Комиссии.</w:t>
      </w:r>
    </w:p>
    <w:p w:rsidR="002A3BFE" w:rsidRPr="004C0BD1" w:rsidRDefault="002A3BFE" w:rsidP="002A3BFE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0BD1">
        <w:rPr>
          <w:rFonts w:ascii="Times New Roman" w:hAnsi="Times New Roman" w:cs="Times New Roman"/>
          <w:sz w:val="24"/>
          <w:szCs w:val="24"/>
        </w:rPr>
        <w:t>Комиссия осуществляет свою деятельность во взаимодействии с органами исполнительной власти и местного самоуправления.</w:t>
      </w:r>
    </w:p>
    <w:p w:rsidR="002A3BFE" w:rsidRPr="004C0BD1" w:rsidRDefault="002A3BFE" w:rsidP="002A3BF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A3BFE" w:rsidRPr="004C0BD1" w:rsidRDefault="002A3BFE" w:rsidP="002A3BF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0BD1">
        <w:rPr>
          <w:rFonts w:ascii="Times New Roman" w:hAnsi="Times New Roman" w:cs="Times New Roman"/>
          <w:sz w:val="24"/>
          <w:szCs w:val="24"/>
        </w:rPr>
        <w:t>ЗАДАЧИ КОМИССИИ</w:t>
      </w:r>
    </w:p>
    <w:p w:rsidR="002A3BFE" w:rsidRPr="004C0BD1" w:rsidRDefault="002A3BFE" w:rsidP="002A3BFE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0BD1">
        <w:rPr>
          <w:rFonts w:ascii="Times New Roman" w:hAnsi="Times New Roman" w:cs="Times New Roman"/>
          <w:sz w:val="24"/>
          <w:szCs w:val="24"/>
        </w:rPr>
        <w:t>Участие в реализации  на территории школы государственной политики по профилактике экстремизма,  а также по минимизации и ликвидации последствий его проявления.</w:t>
      </w:r>
    </w:p>
    <w:p w:rsidR="00B34124" w:rsidRPr="004C0BD1" w:rsidRDefault="00B34124" w:rsidP="00B34124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0BD1">
        <w:rPr>
          <w:rFonts w:ascii="Times New Roman" w:hAnsi="Times New Roman" w:cs="Times New Roman"/>
          <w:sz w:val="24"/>
          <w:szCs w:val="24"/>
        </w:rPr>
        <w:t>Мониторинг политических, социально-экономических и иных процессов в школе, оказывающих влияние  на ситуацию в области противодействия экстремизма.</w:t>
      </w:r>
    </w:p>
    <w:p w:rsidR="00B34124" w:rsidRPr="004C0BD1" w:rsidRDefault="00B34124" w:rsidP="00B34124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0BD1">
        <w:rPr>
          <w:rFonts w:ascii="Times New Roman" w:hAnsi="Times New Roman" w:cs="Times New Roman"/>
          <w:sz w:val="24"/>
          <w:szCs w:val="24"/>
        </w:rPr>
        <w:t xml:space="preserve">Разработка мер по профилактике экстремизма, устранение причин и условий, способствующих  его проявлению, а также минимизация и ликвидация последствий экстремистских  актов, осуществление </w:t>
      </w:r>
      <w:proofErr w:type="gramStart"/>
      <w:r w:rsidRPr="004C0BD1">
        <w:rPr>
          <w:rFonts w:ascii="Times New Roman" w:hAnsi="Times New Roman" w:cs="Times New Roman"/>
          <w:sz w:val="24"/>
          <w:szCs w:val="24"/>
        </w:rPr>
        <w:t>контроля  за</w:t>
      </w:r>
      <w:proofErr w:type="gramEnd"/>
      <w:r w:rsidRPr="004C0BD1">
        <w:rPr>
          <w:rFonts w:ascii="Times New Roman" w:hAnsi="Times New Roman" w:cs="Times New Roman"/>
          <w:sz w:val="24"/>
          <w:szCs w:val="24"/>
        </w:rPr>
        <w:t xml:space="preserve"> реализацией этих мер.</w:t>
      </w:r>
    </w:p>
    <w:p w:rsidR="00B34124" w:rsidRPr="004C0BD1" w:rsidRDefault="00B34124" w:rsidP="00B34124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0BD1">
        <w:rPr>
          <w:rFonts w:ascii="Times New Roman" w:hAnsi="Times New Roman" w:cs="Times New Roman"/>
          <w:sz w:val="24"/>
          <w:szCs w:val="24"/>
        </w:rPr>
        <w:t>Анализ эффективности работы школы по профилактике экстремизма, а также минимизация и ликвидация последствий его проявления, подготовка решений комиссии по совершенствованию этой работы.</w:t>
      </w:r>
    </w:p>
    <w:p w:rsidR="00B34124" w:rsidRPr="004C0BD1" w:rsidRDefault="00B34124" w:rsidP="00B34124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0BD1">
        <w:rPr>
          <w:rFonts w:ascii="Times New Roman" w:hAnsi="Times New Roman" w:cs="Times New Roman"/>
          <w:sz w:val="24"/>
          <w:szCs w:val="24"/>
        </w:rPr>
        <w:lastRenderedPageBreak/>
        <w:t>Содействие и оказание условий территориальным органам, федеральным органам исполнительной власти, органам местного самоуправления, общественным объединениям и организациям в области противодействия экстремизму на территории РФ.</w:t>
      </w:r>
    </w:p>
    <w:p w:rsidR="00B34124" w:rsidRPr="004C0BD1" w:rsidRDefault="00B34124" w:rsidP="00B34124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0BD1">
        <w:rPr>
          <w:rFonts w:ascii="Times New Roman" w:hAnsi="Times New Roman" w:cs="Times New Roman"/>
          <w:sz w:val="24"/>
          <w:szCs w:val="24"/>
        </w:rPr>
        <w:t>Решение иных задач, предусмотренных законодательством  РФ по противодействию экстремизма.</w:t>
      </w:r>
    </w:p>
    <w:p w:rsidR="002A3BFE" w:rsidRPr="004C0BD1" w:rsidRDefault="002A3BFE" w:rsidP="00B3412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4124" w:rsidRPr="004C0BD1" w:rsidRDefault="00B34124" w:rsidP="00B3412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0BD1">
        <w:rPr>
          <w:rFonts w:ascii="Times New Roman" w:hAnsi="Times New Roman" w:cs="Times New Roman"/>
          <w:sz w:val="24"/>
          <w:szCs w:val="24"/>
        </w:rPr>
        <w:t>ОСНОВНЫЕ ФУНКЦИИ</w:t>
      </w:r>
    </w:p>
    <w:p w:rsidR="00B34124" w:rsidRPr="004C0BD1" w:rsidRDefault="00B34124" w:rsidP="00B34124">
      <w:pPr>
        <w:pStyle w:val="a4"/>
        <w:widowControl w:val="0"/>
        <w:numPr>
          <w:ilvl w:val="1"/>
          <w:numId w:val="1"/>
        </w:numPr>
        <w:suppressAutoHyphens/>
        <w:spacing w:before="0" w:beforeAutospacing="0" w:after="0" w:afterAutospacing="0" w:line="276" w:lineRule="auto"/>
        <w:ind w:left="0" w:right="272" w:firstLine="0"/>
        <w:jc w:val="both"/>
      </w:pPr>
      <w:r w:rsidRPr="004C0BD1">
        <w:t>Принимать в пределах своей компетенции решения, касающиеся организации координации деятельности администрации школы  по профилактике экстремизма,</w:t>
      </w:r>
      <w:r w:rsidR="00040D0E" w:rsidRPr="004C0BD1">
        <w:t xml:space="preserve"> миним</w:t>
      </w:r>
      <w:r w:rsidRPr="004C0BD1">
        <w:t xml:space="preserve">изации и ликвидации последствий его проявлений, а также осуществлять </w:t>
      </w:r>
      <w:proofErr w:type="gramStart"/>
      <w:r w:rsidRPr="004C0BD1">
        <w:t>контроль за</w:t>
      </w:r>
      <w:proofErr w:type="gramEnd"/>
      <w:r w:rsidRPr="004C0BD1">
        <w:t xml:space="preserve"> их исполнением.</w:t>
      </w:r>
    </w:p>
    <w:p w:rsidR="00B34124" w:rsidRPr="004C0BD1" w:rsidRDefault="00B34124" w:rsidP="00B34124">
      <w:pPr>
        <w:pStyle w:val="a4"/>
        <w:widowControl w:val="0"/>
        <w:numPr>
          <w:ilvl w:val="1"/>
          <w:numId w:val="1"/>
        </w:numPr>
        <w:suppressAutoHyphens/>
        <w:spacing w:before="0" w:beforeAutospacing="0" w:after="0" w:afterAutospacing="0" w:line="276" w:lineRule="auto"/>
        <w:ind w:left="0" w:right="272" w:firstLine="0"/>
        <w:jc w:val="both"/>
      </w:pPr>
      <w:r w:rsidRPr="004C0BD1">
        <w:t>При необходимости создавать рабочую группу для изучения вопросов, касающихся п</w:t>
      </w:r>
      <w:r w:rsidR="00040D0E" w:rsidRPr="004C0BD1">
        <w:t>рофилактики экстремизма, миним</w:t>
      </w:r>
      <w:r w:rsidRPr="004C0BD1">
        <w:t>изации и ликвидации последствий  его проявлений, а также для подготовки проектов соответствующих решений Комиссии.</w:t>
      </w:r>
    </w:p>
    <w:p w:rsidR="00B34124" w:rsidRPr="004C0BD1" w:rsidRDefault="00B34124" w:rsidP="00B34124">
      <w:pPr>
        <w:pStyle w:val="a4"/>
        <w:widowControl w:val="0"/>
        <w:numPr>
          <w:ilvl w:val="1"/>
          <w:numId w:val="1"/>
        </w:numPr>
        <w:suppressAutoHyphens/>
        <w:spacing w:before="0" w:beforeAutospacing="0" w:after="0" w:afterAutospacing="0" w:line="276" w:lineRule="auto"/>
        <w:ind w:left="0" w:right="272" w:firstLine="0"/>
        <w:jc w:val="both"/>
      </w:pPr>
      <w:r w:rsidRPr="004C0BD1">
        <w:t>Привлекать к работе Комиссии должностных лиц, специалистов территориальных органов, федеральных органов исполнительной власти, органов местного самоуправления, а также представителей организаций и общественных объединений (по согласованию).</w:t>
      </w:r>
    </w:p>
    <w:p w:rsidR="00B34124" w:rsidRPr="004C0BD1" w:rsidRDefault="00B34124" w:rsidP="00B34124">
      <w:pPr>
        <w:pStyle w:val="a4"/>
        <w:widowControl w:val="0"/>
        <w:numPr>
          <w:ilvl w:val="1"/>
          <w:numId w:val="1"/>
        </w:numPr>
        <w:suppressAutoHyphens/>
        <w:spacing w:before="0" w:beforeAutospacing="0" w:after="0" w:afterAutospacing="0" w:line="276" w:lineRule="auto"/>
        <w:ind w:left="0" w:right="272" w:firstLine="0"/>
        <w:jc w:val="both"/>
      </w:pPr>
      <w:r w:rsidRPr="004C0BD1">
        <w:t>Вносить в установленном порядке предложения по вопросам, касающихся организации, координации и совершенствования деятельности школы по профилактике п</w:t>
      </w:r>
      <w:r w:rsidR="00040D0E" w:rsidRPr="004C0BD1">
        <w:t>рофилактики экстремизма, миним</w:t>
      </w:r>
      <w:r w:rsidRPr="004C0BD1">
        <w:t>изации и ликвидации последствий  его проявлений.</w:t>
      </w:r>
    </w:p>
    <w:p w:rsidR="00B34124" w:rsidRPr="004C0BD1" w:rsidRDefault="00B34124" w:rsidP="00B34124">
      <w:pPr>
        <w:pStyle w:val="a4"/>
        <w:widowControl w:val="0"/>
        <w:numPr>
          <w:ilvl w:val="1"/>
          <w:numId w:val="1"/>
        </w:numPr>
        <w:suppressAutoHyphens/>
        <w:spacing w:before="0" w:beforeAutospacing="0" w:after="0" w:afterAutospacing="0" w:line="276" w:lineRule="auto"/>
        <w:ind w:left="0" w:right="272" w:firstLine="0"/>
        <w:jc w:val="both"/>
      </w:pPr>
      <w:r w:rsidRPr="004C0BD1">
        <w:t>Комиссия осуществляет свою деятельность на бесплановой основе.</w:t>
      </w:r>
    </w:p>
    <w:p w:rsidR="00040D0E" w:rsidRPr="004C0BD1" w:rsidRDefault="00B34124" w:rsidP="00B34124">
      <w:pPr>
        <w:pStyle w:val="a4"/>
        <w:widowControl w:val="0"/>
        <w:numPr>
          <w:ilvl w:val="1"/>
          <w:numId w:val="1"/>
        </w:numPr>
        <w:suppressAutoHyphens/>
        <w:spacing w:before="0" w:beforeAutospacing="0" w:after="0" w:afterAutospacing="0" w:line="276" w:lineRule="auto"/>
        <w:ind w:left="0" w:right="272" w:firstLine="0"/>
        <w:jc w:val="both"/>
      </w:pPr>
      <w:r w:rsidRPr="004C0BD1">
        <w:t>В  начале учебного года на основе регламентирующих документов</w:t>
      </w:r>
      <w:r w:rsidR="00040D0E" w:rsidRPr="004C0BD1">
        <w:t xml:space="preserve"> </w:t>
      </w:r>
      <w:r w:rsidRPr="004C0BD1">
        <w:t xml:space="preserve">издается приказ о составе комиссии по проверке экстремистских материалов в библиотеке школы: </w:t>
      </w:r>
    </w:p>
    <w:p w:rsidR="00B34124" w:rsidRPr="004C0BD1" w:rsidRDefault="00B34124" w:rsidP="00040D0E">
      <w:pPr>
        <w:pStyle w:val="a4"/>
        <w:widowControl w:val="0"/>
        <w:numPr>
          <w:ilvl w:val="1"/>
          <w:numId w:val="1"/>
        </w:numPr>
        <w:suppressAutoHyphens/>
        <w:spacing w:before="0" w:beforeAutospacing="0" w:after="0" w:afterAutospacing="0" w:line="276" w:lineRule="auto"/>
        <w:ind w:left="0" w:right="272" w:firstLine="0"/>
        <w:jc w:val="both"/>
      </w:pPr>
      <w:r w:rsidRPr="004C0BD1">
        <w:t>Заместитель директора по УВР,  назначается Председателем комиссии - ответственной за осуществлением сверки библиотечного фонда и поступающей литературы с федеральным списком экстремистских материалов.</w:t>
      </w:r>
    </w:p>
    <w:p w:rsidR="00B34124" w:rsidRPr="004C0BD1" w:rsidRDefault="00B34124" w:rsidP="00B34124">
      <w:pPr>
        <w:pStyle w:val="a4"/>
        <w:widowControl w:val="0"/>
        <w:numPr>
          <w:ilvl w:val="1"/>
          <w:numId w:val="1"/>
        </w:numPr>
        <w:suppressAutoHyphens/>
        <w:spacing w:before="0" w:beforeAutospacing="0" w:after="0" w:afterAutospacing="0" w:line="276" w:lineRule="auto"/>
        <w:ind w:left="0" w:right="272" w:firstLine="0"/>
        <w:jc w:val="both"/>
      </w:pPr>
      <w:r w:rsidRPr="004C0BD1">
        <w:t>Комиссия 1 раз в квартал  проводит сверку  библиотечного фонда и поступающей литературы с Федеральным списком экстремистских материалов.</w:t>
      </w:r>
    </w:p>
    <w:p w:rsidR="00B34124" w:rsidRPr="004C0BD1" w:rsidRDefault="00B34124" w:rsidP="00B34124">
      <w:pPr>
        <w:pStyle w:val="a4"/>
        <w:widowControl w:val="0"/>
        <w:numPr>
          <w:ilvl w:val="1"/>
          <w:numId w:val="1"/>
        </w:numPr>
        <w:suppressAutoHyphens/>
        <w:spacing w:before="0" w:beforeAutospacing="0" w:after="0" w:afterAutospacing="0" w:line="276" w:lineRule="auto"/>
        <w:ind w:left="0" w:right="272" w:firstLine="0"/>
        <w:jc w:val="both"/>
      </w:pPr>
      <w:r w:rsidRPr="004C0BD1">
        <w:t>В случае необходимости по решению  председателя Комиссии могут  проводиться внеочередные заседания Комиссии.</w:t>
      </w:r>
    </w:p>
    <w:p w:rsidR="00B34124" w:rsidRPr="004C0BD1" w:rsidRDefault="00B34124" w:rsidP="00B34124">
      <w:pPr>
        <w:pStyle w:val="a4"/>
        <w:widowControl w:val="0"/>
        <w:numPr>
          <w:ilvl w:val="1"/>
          <w:numId w:val="1"/>
        </w:numPr>
        <w:suppressAutoHyphens/>
        <w:spacing w:before="0" w:beforeAutospacing="0" w:after="0" w:afterAutospacing="0" w:line="276" w:lineRule="auto"/>
        <w:ind w:left="0" w:right="272" w:firstLine="0"/>
        <w:jc w:val="both"/>
      </w:pPr>
      <w:r w:rsidRPr="004C0BD1">
        <w:t xml:space="preserve"> Присутствие членов Комиссии на ее заседаниях обязательны.</w:t>
      </w:r>
    </w:p>
    <w:p w:rsidR="00B34124" w:rsidRPr="004C0BD1" w:rsidRDefault="00B34124" w:rsidP="00B34124">
      <w:pPr>
        <w:pStyle w:val="a4"/>
        <w:widowControl w:val="0"/>
        <w:numPr>
          <w:ilvl w:val="1"/>
          <w:numId w:val="1"/>
        </w:numPr>
        <w:suppressAutoHyphens/>
        <w:spacing w:before="0" w:beforeAutospacing="0" w:after="0" w:afterAutospacing="0" w:line="276" w:lineRule="auto"/>
        <w:ind w:left="0" w:right="272" w:firstLine="0"/>
        <w:jc w:val="both"/>
      </w:pPr>
      <w:r w:rsidRPr="004C0BD1">
        <w:t xml:space="preserve">При обнаружении экстремистского материала,  комиссией  данные издания из библиотечного фонда школы исключаются с дальнейшим списанием.  </w:t>
      </w:r>
    </w:p>
    <w:p w:rsidR="00B34124" w:rsidRPr="004C0BD1" w:rsidRDefault="00B34124" w:rsidP="00B34124">
      <w:pPr>
        <w:pStyle w:val="a4"/>
        <w:widowControl w:val="0"/>
        <w:numPr>
          <w:ilvl w:val="1"/>
          <w:numId w:val="1"/>
        </w:numPr>
        <w:suppressAutoHyphens/>
        <w:spacing w:line="276" w:lineRule="auto"/>
        <w:ind w:left="0" w:right="272" w:firstLine="0"/>
        <w:jc w:val="both"/>
      </w:pPr>
      <w:r w:rsidRPr="004C0BD1">
        <w:t xml:space="preserve">Результаты проверки  оформляется актом (приложение №1), который подписывает  председатель и все  члены </w:t>
      </w:r>
      <w:proofErr w:type="spellStart"/>
      <w:r w:rsidRPr="004C0BD1">
        <w:t>Комиссии</w:t>
      </w:r>
      <w:proofErr w:type="gramStart"/>
      <w:r w:rsidRPr="004C0BD1">
        <w:t>,ф</w:t>
      </w:r>
      <w:proofErr w:type="gramEnd"/>
      <w:r w:rsidRPr="004C0BD1">
        <w:t>акт</w:t>
      </w:r>
      <w:proofErr w:type="spellEnd"/>
      <w:r w:rsidRPr="004C0BD1">
        <w:t xml:space="preserve"> сверки отражается в Журнале сверки «Федерального списка экстремистских материалов» (Приложение № 2). </w:t>
      </w:r>
    </w:p>
    <w:p w:rsidR="00B34124" w:rsidRPr="004C0BD1" w:rsidRDefault="00B34124" w:rsidP="00B34124">
      <w:pPr>
        <w:pStyle w:val="a4"/>
        <w:widowControl w:val="0"/>
        <w:numPr>
          <w:ilvl w:val="1"/>
          <w:numId w:val="1"/>
        </w:numPr>
        <w:suppressAutoHyphens/>
        <w:spacing w:line="276" w:lineRule="auto"/>
        <w:ind w:left="0" w:right="272" w:firstLine="0"/>
        <w:jc w:val="both"/>
      </w:pPr>
      <w:r w:rsidRPr="004C0BD1">
        <w:t>При  своей  работе  комиссия  следует  требованиям  Инструкции (Приложение № 3).</w:t>
      </w:r>
    </w:p>
    <w:p w:rsidR="00B34124" w:rsidRPr="004C0BD1" w:rsidRDefault="00B34124" w:rsidP="00B34124">
      <w:pPr>
        <w:pStyle w:val="a4"/>
        <w:widowControl w:val="0"/>
        <w:numPr>
          <w:ilvl w:val="1"/>
          <w:numId w:val="1"/>
        </w:numPr>
        <w:suppressAutoHyphens/>
        <w:spacing w:before="0" w:beforeAutospacing="0" w:after="0" w:afterAutospacing="0" w:line="276" w:lineRule="auto"/>
        <w:ind w:left="0" w:right="272" w:firstLine="0"/>
        <w:jc w:val="both"/>
      </w:pPr>
      <w:r w:rsidRPr="004C0BD1">
        <w:t>Решения, принимаемые Комиссией в соответствии с ее компетенцией, являются обязательными для субъектов противодействии экстремистской деятельности, представители которых входят в состав Комиссии.</w:t>
      </w:r>
    </w:p>
    <w:p w:rsidR="00B34124" w:rsidRPr="004C0BD1" w:rsidRDefault="00B34124" w:rsidP="00B3412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4124" w:rsidRPr="004C0BD1" w:rsidRDefault="00B34124" w:rsidP="00B3412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4124" w:rsidRPr="004C0BD1" w:rsidRDefault="00B34124" w:rsidP="00B3412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34124" w:rsidRPr="004C0BD1" w:rsidRDefault="00B34124" w:rsidP="00B3412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34124" w:rsidRPr="004C0BD1" w:rsidRDefault="00B34124" w:rsidP="00B3412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345" w:type="pct"/>
        <w:tblCellSpacing w:w="0" w:type="dxa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00"/>
      </w:tblGrid>
      <w:tr w:rsidR="00B34124" w:rsidRPr="004C0BD1" w:rsidTr="0012072C">
        <w:trPr>
          <w:trHeight w:val="6096"/>
          <w:tblCellSpacing w:w="0" w:type="dxa"/>
        </w:trPr>
        <w:tc>
          <w:tcPr>
            <w:tcW w:w="4961" w:type="pct"/>
            <w:shd w:val="clear" w:color="auto" w:fill="auto"/>
            <w:vAlign w:val="center"/>
          </w:tcPr>
          <w:p w:rsidR="00B34124" w:rsidRPr="004C0BD1" w:rsidRDefault="00B34124" w:rsidP="00B341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124" w:rsidRPr="004C0BD1" w:rsidRDefault="00B34124" w:rsidP="00B341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B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="004C0BD1" w:rsidRPr="004C0B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7E24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:rsidR="00B34124" w:rsidRPr="004C0BD1" w:rsidRDefault="00B34124" w:rsidP="00B34124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BD1">
              <w:rPr>
                <w:rFonts w:ascii="Times New Roman" w:hAnsi="Times New Roman" w:cs="Times New Roman"/>
                <w:sz w:val="24"/>
                <w:szCs w:val="24"/>
              </w:rPr>
              <w:t xml:space="preserve">    ПРИЛОЖЕНИЕ №1</w:t>
            </w:r>
          </w:p>
          <w:p w:rsidR="00B34124" w:rsidRPr="004C0BD1" w:rsidRDefault="00B34124" w:rsidP="00B34124">
            <w:pPr>
              <w:shd w:val="clear" w:color="auto" w:fill="FFFFFF"/>
              <w:spacing w:line="240" w:lineRule="auto"/>
              <w:ind w:left="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124" w:rsidRPr="004C0BD1" w:rsidRDefault="00B34124" w:rsidP="00B34124">
            <w:pPr>
              <w:spacing w:line="240" w:lineRule="auto"/>
              <w:ind w:left="49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BD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B34124" w:rsidRPr="004C0BD1" w:rsidRDefault="00B34124" w:rsidP="00B34124">
            <w:pPr>
              <w:spacing w:line="240" w:lineRule="auto"/>
              <w:ind w:left="49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BD1">
              <w:rPr>
                <w:rFonts w:ascii="Times New Roman" w:hAnsi="Times New Roman" w:cs="Times New Roman"/>
                <w:sz w:val="24"/>
                <w:szCs w:val="24"/>
              </w:rPr>
              <w:t>Директор МОУ СОШ №14_________</w:t>
            </w:r>
          </w:p>
          <w:p w:rsidR="00B34124" w:rsidRPr="004C0BD1" w:rsidRDefault="00B34124" w:rsidP="00B34124">
            <w:pPr>
              <w:spacing w:line="240" w:lineRule="auto"/>
              <w:ind w:left="49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0BD1">
              <w:rPr>
                <w:rFonts w:ascii="Times New Roman" w:hAnsi="Times New Roman" w:cs="Times New Roman"/>
                <w:sz w:val="24"/>
                <w:szCs w:val="24"/>
              </w:rPr>
              <w:t>_____________Ф.И.О.</w:t>
            </w:r>
          </w:p>
          <w:p w:rsidR="00BF4CE7" w:rsidRPr="00BF4CE7" w:rsidRDefault="00BF4CE7" w:rsidP="00BF4CE7">
            <w:pPr>
              <w:shd w:val="clear" w:color="auto" w:fill="FFFFFF"/>
              <w:spacing w:after="0"/>
              <w:ind w:left="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E7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</w:p>
          <w:p w:rsidR="00BF4CE7" w:rsidRPr="00BF4CE7" w:rsidRDefault="00BF4CE7" w:rsidP="00BF4CE7">
            <w:pPr>
              <w:shd w:val="clear" w:color="auto" w:fill="FFFFFF"/>
              <w:spacing w:after="0"/>
              <w:ind w:left="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E7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СВЕРКИ  </w:t>
            </w:r>
            <w:proofErr w:type="gramStart"/>
            <w:r w:rsidRPr="00BF4CE7">
              <w:rPr>
                <w:rFonts w:ascii="Times New Roman" w:hAnsi="Times New Roman" w:cs="Times New Roman"/>
                <w:sz w:val="24"/>
                <w:szCs w:val="24"/>
              </w:rPr>
              <w:t>БИБЛИОТЕЧНОГО</w:t>
            </w:r>
            <w:proofErr w:type="gramEnd"/>
            <w:r w:rsidRPr="00BF4CE7">
              <w:rPr>
                <w:rFonts w:ascii="Times New Roman" w:hAnsi="Times New Roman" w:cs="Times New Roman"/>
                <w:sz w:val="24"/>
                <w:szCs w:val="24"/>
              </w:rPr>
              <w:t xml:space="preserve"> ФОНДАИ ПОСТУПАЮЩЕЙ ЛИТЕРАТУРЫ  С ФЕДЕРАЛЬНЫМ СПИСКОМ ЭКСТРЕМИСТСКИХ МАТЕРИАЛОВ</w:t>
            </w:r>
          </w:p>
          <w:p w:rsidR="00BF4CE7" w:rsidRPr="00BF4CE7" w:rsidRDefault="00BF4CE7" w:rsidP="00BF4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CE7" w:rsidRPr="00BF4CE7" w:rsidRDefault="00BF4CE7" w:rsidP="00BF4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E7">
              <w:rPr>
                <w:rFonts w:ascii="Times New Roman" w:hAnsi="Times New Roman" w:cs="Times New Roman"/>
                <w:sz w:val="24"/>
                <w:szCs w:val="24"/>
              </w:rPr>
              <w:t>Акт №       от «____»____________   201__ г.</w:t>
            </w:r>
          </w:p>
          <w:p w:rsidR="00BF4CE7" w:rsidRPr="00BF4CE7" w:rsidRDefault="00BF4CE7" w:rsidP="00BF4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CE7" w:rsidRPr="00BF4CE7" w:rsidRDefault="00BF4CE7" w:rsidP="00BF4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CE7" w:rsidRPr="00BF4CE7" w:rsidRDefault="00BF4CE7" w:rsidP="00BF4C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CE7">
              <w:rPr>
                <w:rFonts w:ascii="Times New Roman" w:hAnsi="Times New Roman" w:cs="Times New Roman"/>
                <w:sz w:val="24"/>
                <w:szCs w:val="24"/>
              </w:rPr>
              <w:t xml:space="preserve">Мы,  нижеподписавшиеся,  председатель  комиссии  по  сверке </w:t>
            </w:r>
          </w:p>
          <w:p w:rsidR="00BF4CE7" w:rsidRPr="00BF4CE7" w:rsidRDefault="00BF4CE7" w:rsidP="00BF4C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CE7">
              <w:rPr>
                <w:rFonts w:ascii="Times New Roman" w:hAnsi="Times New Roman" w:cs="Times New Roman"/>
                <w:sz w:val="24"/>
                <w:szCs w:val="24"/>
              </w:rPr>
              <w:t xml:space="preserve">имеющихся  в  фонде  библиотеки  </w:t>
            </w:r>
            <w:proofErr w:type="spellStart"/>
            <w:r w:rsidRPr="00BF4CE7">
              <w:rPr>
                <w:rFonts w:ascii="Times New Roman" w:hAnsi="Times New Roman" w:cs="Times New Roman"/>
                <w:sz w:val="24"/>
                <w:szCs w:val="24"/>
              </w:rPr>
              <w:t>документови</w:t>
            </w:r>
            <w:proofErr w:type="spellEnd"/>
            <w:r w:rsidRPr="00BF4CE7"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поступающей литературы  с  «Федеральным  списком экстремистских материалов»</w:t>
            </w:r>
          </w:p>
          <w:p w:rsidR="00BF4CE7" w:rsidRPr="00BF4CE7" w:rsidRDefault="00BF4CE7" w:rsidP="00BF4C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CE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 </w:t>
            </w:r>
          </w:p>
          <w:p w:rsidR="00BF4CE7" w:rsidRPr="00BF4CE7" w:rsidRDefault="00BF4CE7" w:rsidP="00BF4C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CE7"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комиссии: </w:t>
            </w:r>
          </w:p>
          <w:p w:rsidR="00BF4CE7" w:rsidRPr="00BF4CE7" w:rsidRDefault="00BF4CE7" w:rsidP="00BF4C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CE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 </w:t>
            </w:r>
          </w:p>
          <w:p w:rsidR="00BF4CE7" w:rsidRPr="00BF4CE7" w:rsidRDefault="00BF4CE7" w:rsidP="00BF4C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CE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 </w:t>
            </w:r>
          </w:p>
          <w:p w:rsidR="00BF4CE7" w:rsidRPr="00BF4CE7" w:rsidRDefault="00BF4CE7" w:rsidP="00BF4C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CE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 </w:t>
            </w:r>
          </w:p>
          <w:p w:rsidR="00BF4CE7" w:rsidRPr="00BF4CE7" w:rsidRDefault="00BF4CE7" w:rsidP="00BF4C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CE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 </w:t>
            </w:r>
          </w:p>
          <w:p w:rsidR="00BF4CE7" w:rsidRPr="00BF4CE7" w:rsidRDefault="00BF4CE7" w:rsidP="00BF4C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CE7" w:rsidRPr="00BF4CE7" w:rsidRDefault="00BF4CE7" w:rsidP="00BF4C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CE7">
              <w:rPr>
                <w:rFonts w:ascii="Times New Roman" w:hAnsi="Times New Roman" w:cs="Times New Roman"/>
                <w:sz w:val="24"/>
                <w:szCs w:val="24"/>
              </w:rPr>
              <w:t xml:space="preserve">составили  настоящий  акт  в  </w:t>
            </w:r>
            <w:proofErr w:type="spellStart"/>
            <w:r w:rsidRPr="00BF4CE7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gramStart"/>
            <w:r w:rsidRPr="00BF4CE7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BF4CE7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BF4CE7">
              <w:rPr>
                <w:rFonts w:ascii="Times New Roman" w:hAnsi="Times New Roman" w:cs="Times New Roman"/>
                <w:sz w:val="24"/>
                <w:szCs w:val="24"/>
              </w:rPr>
              <w:t xml:space="preserve">  нами  в  период  с  «___»_________  по «____»_________  201___  г.  была  проведена  проверка  документного  фонда библиотеки и поступающей литературы на предмет  выявления  и  изъятия  из  библиотечного  фонда изданий, включённых в «Федеральный список экстремистской литературы».</w:t>
            </w:r>
          </w:p>
          <w:p w:rsidR="00BF4CE7" w:rsidRPr="00BF4CE7" w:rsidRDefault="00BF4CE7" w:rsidP="00BF4C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CE7">
              <w:rPr>
                <w:rFonts w:ascii="Times New Roman" w:hAnsi="Times New Roman" w:cs="Times New Roman"/>
                <w:sz w:val="24"/>
                <w:szCs w:val="24"/>
              </w:rPr>
              <w:t>Сверка  проводилась  путём  сличения  изданий, включённых  в «Федеральный список экстремистских материалов» с печатными карточками алфавитного каталога библиотеки и перечня поступающей литературы.</w:t>
            </w:r>
          </w:p>
          <w:p w:rsidR="00BF4CE7" w:rsidRPr="00BF4CE7" w:rsidRDefault="00BF4CE7" w:rsidP="00BF4C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CE7" w:rsidRPr="00BF4CE7" w:rsidRDefault="00BF4CE7" w:rsidP="00BF4C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CE7">
              <w:rPr>
                <w:rFonts w:ascii="Times New Roman" w:hAnsi="Times New Roman" w:cs="Times New Roman"/>
                <w:sz w:val="24"/>
                <w:szCs w:val="24"/>
              </w:rPr>
              <w:t>В  результате  проверки  издания, подлежащие изъятию, не выявлены/</w:t>
            </w:r>
            <w:proofErr w:type="spellStart"/>
            <w:r w:rsidRPr="00BF4CE7">
              <w:rPr>
                <w:rFonts w:ascii="Times New Roman" w:hAnsi="Times New Roman" w:cs="Times New Roman"/>
                <w:sz w:val="24"/>
                <w:szCs w:val="24"/>
              </w:rPr>
              <w:t>выявлены</w:t>
            </w:r>
            <w:proofErr w:type="spellEnd"/>
            <w:r w:rsidRPr="00BF4C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F4CE7" w:rsidRPr="00BF4CE7" w:rsidRDefault="00BF4CE7" w:rsidP="00BF4C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CE7" w:rsidRPr="00BF4CE7" w:rsidRDefault="00BF4CE7" w:rsidP="00BF4C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CE7">
              <w:rPr>
                <w:rFonts w:ascii="Times New Roman" w:hAnsi="Times New Roman" w:cs="Times New Roman"/>
                <w:sz w:val="24"/>
                <w:szCs w:val="24"/>
              </w:rPr>
              <w:t>Председатель  комиссии:</w:t>
            </w:r>
          </w:p>
          <w:p w:rsidR="00BF4CE7" w:rsidRPr="00BF4CE7" w:rsidRDefault="00BF4CE7" w:rsidP="00BF4C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CE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BF4CE7" w:rsidRPr="00BF4CE7" w:rsidRDefault="00BF4CE7" w:rsidP="00BF4C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CE7" w:rsidRDefault="00BF4CE7" w:rsidP="00BF4C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CE7"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комиссии: </w:t>
            </w:r>
          </w:p>
          <w:p w:rsidR="007E24C9" w:rsidRPr="00BF4CE7" w:rsidRDefault="007E24C9" w:rsidP="00BF4C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ПРИЛОЖЕНИЕ 2</w:t>
            </w:r>
          </w:p>
          <w:p w:rsidR="00BF4CE7" w:rsidRPr="00BF4CE7" w:rsidRDefault="00BF4CE7" w:rsidP="00BF4CE7">
            <w:pPr>
              <w:pStyle w:val="ConsPlusNormal"/>
              <w:jc w:val="right"/>
            </w:pPr>
          </w:p>
          <w:p w:rsidR="00BF4CE7" w:rsidRPr="00BF4CE7" w:rsidRDefault="00BF4CE7" w:rsidP="00BF4CE7">
            <w:pPr>
              <w:pStyle w:val="ConsPlusNormal"/>
              <w:jc w:val="right"/>
            </w:pPr>
          </w:p>
          <w:p w:rsidR="00BF4CE7" w:rsidRPr="00BF4CE7" w:rsidRDefault="00BF4CE7" w:rsidP="00BF4CE7">
            <w:pPr>
              <w:pStyle w:val="ConsPlusNormal"/>
              <w:jc w:val="right"/>
            </w:pPr>
          </w:p>
          <w:p w:rsidR="007E24C9" w:rsidRDefault="007E24C9" w:rsidP="007E24C9">
            <w:pPr>
              <w:pStyle w:val="ConsPlusNormal"/>
              <w:jc w:val="right"/>
            </w:pPr>
          </w:p>
          <w:p w:rsidR="000332B4" w:rsidRDefault="000332B4" w:rsidP="007E24C9">
            <w:pPr>
              <w:pStyle w:val="ConsPlusNormal"/>
              <w:jc w:val="right"/>
            </w:pPr>
            <w:r>
              <w:t>УТВЕРЖДАЮ</w:t>
            </w:r>
          </w:p>
          <w:p w:rsidR="000332B4" w:rsidRDefault="000332B4" w:rsidP="000332B4">
            <w:pPr>
              <w:pStyle w:val="ConsPlusNormal"/>
              <w:jc w:val="right"/>
            </w:pPr>
          </w:p>
          <w:p w:rsidR="000332B4" w:rsidRDefault="000332B4" w:rsidP="000332B4">
            <w:pPr>
              <w:pStyle w:val="ConsPlusNormal"/>
              <w:jc w:val="right"/>
            </w:pPr>
            <w:r>
              <w:t>ФИО руководителя</w:t>
            </w:r>
          </w:p>
          <w:p w:rsidR="000332B4" w:rsidRDefault="000332B4" w:rsidP="000332B4">
            <w:pPr>
              <w:pStyle w:val="ConsPlusNormal"/>
              <w:jc w:val="right"/>
            </w:pPr>
            <w:r>
              <w:t>________________</w:t>
            </w:r>
          </w:p>
          <w:p w:rsidR="000332B4" w:rsidRDefault="000332B4" w:rsidP="000332B4">
            <w:pPr>
              <w:pStyle w:val="ConsPlusNormal"/>
              <w:jc w:val="right"/>
            </w:pPr>
            <w:r>
              <w:t>(дата)</w:t>
            </w:r>
          </w:p>
          <w:p w:rsidR="000332B4" w:rsidRDefault="000332B4" w:rsidP="000332B4">
            <w:pPr>
              <w:pStyle w:val="ConsPlusNormal"/>
              <w:jc w:val="right"/>
            </w:pPr>
          </w:p>
          <w:p w:rsidR="000332B4" w:rsidRDefault="000332B4" w:rsidP="000332B4">
            <w:pPr>
              <w:pStyle w:val="ConsPlusNormal"/>
              <w:jc w:val="center"/>
            </w:pPr>
            <w:bookmarkStart w:id="0" w:name="Par69"/>
            <w:bookmarkEnd w:id="0"/>
            <w:r>
              <w:t>Акт</w:t>
            </w:r>
          </w:p>
          <w:p w:rsidR="000332B4" w:rsidRDefault="000332B4" w:rsidP="000332B4">
            <w:pPr>
              <w:pStyle w:val="ConsPlusNormal"/>
              <w:jc w:val="center"/>
            </w:pPr>
            <w:r>
              <w:t>о наличии изданий, включенных в федеральный список</w:t>
            </w:r>
          </w:p>
          <w:p w:rsidR="000332B4" w:rsidRDefault="000332B4" w:rsidP="000332B4">
            <w:pPr>
              <w:pStyle w:val="ConsPlusNormal"/>
              <w:jc w:val="center"/>
            </w:pPr>
            <w:r>
              <w:t>экстремистских материалов</w:t>
            </w:r>
          </w:p>
          <w:p w:rsidR="000332B4" w:rsidRDefault="000332B4" w:rsidP="000332B4">
            <w:pPr>
              <w:pStyle w:val="ConsPlusNormal"/>
              <w:ind w:firstLine="540"/>
              <w:jc w:val="both"/>
            </w:pPr>
          </w:p>
          <w:p w:rsidR="000332B4" w:rsidRDefault="000332B4" w:rsidP="000332B4">
            <w:pPr>
              <w:pStyle w:val="ConsPlusNormal"/>
              <w:jc w:val="both"/>
            </w:pPr>
            <w:r>
              <w:t>от "__" _________ 20__ г.</w:t>
            </w:r>
          </w:p>
          <w:p w:rsidR="000332B4" w:rsidRDefault="000332B4" w:rsidP="000332B4">
            <w:pPr>
              <w:pStyle w:val="ConsPlusNormal"/>
              <w:ind w:firstLine="540"/>
              <w:jc w:val="both"/>
            </w:pPr>
          </w:p>
          <w:p w:rsidR="000332B4" w:rsidRDefault="000332B4" w:rsidP="000332B4">
            <w:pPr>
              <w:pStyle w:val="ConsPlusNormal"/>
              <w:ind w:firstLine="540"/>
              <w:jc w:val="both"/>
            </w:pPr>
            <w:r>
              <w:t>Мы, нижеподписавшиеся (ФИО ответственных лиц в количестве не менее 3-х человек), составили настоящий акт в том, что нами была проведена сверка федерального списка экстремистских материалов со справочно-библиографическим аппаратом к фондам библиотеки.</w:t>
            </w:r>
          </w:p>
          <w:p w:rsidR="000332B4" w:rsidRDefault="000332B4" w:rsidP="000332B4">
            <w:pPr>
              <w:pStyle w:val="ConsPlusNormal"/>
              <w:spacing w:before="240"/>
              <w:ind w:firstLine="540"/>
              <w:jc w:val="both"/>
            </w:pPr>
            <w:r>
              <w:t>В результате проверки в фонде выявлено (количество) документов, включенных в федеральный список экстремистских материалов.</w:t>
            </w:r>
          </w:p>
          <w:p w:rsidR="000332B4" w:rsidRDefault="000332B4" w:rsidP="000332B4">
            <w:pPr>
              <w:pStyle w:val="ConsPlusNormal"/>
              <w:spacing w:before="240"/>
              <w:ind w:firstLine="540"/>
              <w:jc w:val="both"/>
            </w:pPr>
            <w:r>
              <w:t>Список прилагается.</w:t>
            </w:r>
          </w:p>
          <w:p w:rsidR="000332B4" w:rsidRDefault="000332B4" w:rsidP="000332B4">
            <w:pPr>
              <w:pStyle w:val="ConsPlusNormal"/>
              <w:spacing w:before="240"/>
              <w:ind w:firstLine="540"/>
              <w:jc w:val="both"/>
            </w:pPr>
            <w:r>
              <w:t>Председатель комиссии____________</w:t>
            </w:r>
          </w:p>
          <w:p w:rsidR="000332B4" w:rsidRDefault="000332B4" w:rsidP="000332B4">
            <w:pPr>
              <w:pStyle w:val="ConsPlusNormal"/>
              <w:ind w:firstLine="540"/>
              <w:jc w:val="both"/>
            </w:pPr>
          </w:p>
          <w:tbl>
            <w:tblPr>
              <w:tblW w:w="0" w:type="auto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4535"/>
              <w:gridCol w:w="4535"/>
            </w:tblGrid>
            <w:tr w:rsidR="000332B4" w:rsidTr="00B87A74">
              <w:tc>
                <w:tcPr>
                  <w:tcW w:w="4535" w:type="dxa"/>
                </w:tcPr>
                <w:p w:rsidR="000332B4" w:rsidRDefault="000332B4" w:rsidP="00B87A74">
                  <w:pPr>
                    <w:pStyle w:val="ConsPlusNormal"/>
                    <w:jc w:val="both"/>
                  </w:pPr>
                  <w:r>
                    <w:t>Должности</w:t>
                  </w:r>
                </w:p>
              </w:tc>
              <w:tc>
                <w:tcPr>
                  <w:tcW w:w="4535" w:type="dxa"/>
                </w:tcPr>
                <w:p w:rsidR="000332B4" w:rsidRDefault="000332B4" w:rsidP="00B87A74">
                  <w:pPr>
                    <w:pStyle w:val="ConsPlusNormal"/>
                    <w:jc w:val="right"/>
                  </w:pPr>
                  <w:r>
                    <w:t>Подписи</w:t>
                  </w:r>
                </w:p>
              </w:tc>
            </w:tr>
          </w:tbl>
          <w:p w:rsidR="00B34124" w:rsidRPr="004C0BD1" w:rsidRDefault="00B34124" w:rsidP="00B34124">
            <w:pPr>
              <w:pStyle w:val="a4"/>
              <w:widowControl w:val="0"/>
              <w:tabs>
                <w:tab w:val="left" w:pos="841"/>
              </w:tabs>
              <w:suppressAutoHyphens/>
              <w:spacing w:before="0" w:beforeAutospacing="0" w:after="0" w:afterAutospacing="0" w:line="276" w:lineRule="auto"/>
              <w:ind w:right="272"/>
              <w:jc w:val="center"/>
            </w:pPr>
          </w:p>
          <w:p w:rsidR="00B34124" w:rsidRPr="004C0BD1" w:rsidRDefault="00B34124" w:rsidP="00B34124">
            <w:pPr>
              <w:pStyle w:val="a4"/>
              <w:widowControl w:val="0"/>
              <w:tabs>
                <w:tab w:val="left" w:pos="841"/>
              </w:tabs>
              <w:suppressAutoHyphens/>
              <w:spacing w:before="0" w:beforeAutospacing="0" w:after="0" w:afterAutospacing="0" w:line="276" w:lineRule="auto"/>
              <w:ind w:right="272"/>
              <w:jc w:val="center"/>
            </w:pPr>
          </w:p>
          <w:p w:rsidR="00B34124" w:rsidRPr="004C0BD1" w:rsidRDefault="00B34124" w:rsidP="00B34124">
            <w:pPr>
              <w:pStyle w:val="a4"/>
              <w:widowControl w:val="0"/>
              <w:tabs>
                <w:tab w:val="left" w:pos="841"/>
              </w:tabs>
              <w:suppressAutoHyphens/>
              <w:spacing w:before="0" w:beforeAutospacing="0" w:after="0" w:afterAutospacing="0" w:line="276" w:lineRule="auto"/>
              <w:ind w:right="272"/>
              <w:jc w:val="center"/>
            </w:pPr>
          </w:p>
          <w:p w:rsidR="00B34124" w:rsidRPr="004C0BD1" w:rsidRDefault="00B34124" w:rsidP="00B34124">
            <w:pPr>
              <w:pStyle w:val="a4"/>
              <w:widowControl w:val="0"/>
              <w:tabs>
                <w:tab w:val="left" w:pos="841"/>
              </w:tabs>
              <w:suppressAutoHyphens/>
              <w:spacing w:before="0" w:beforeAutospacing="0" w:after="0" w:afterAutospacing="0" w:line="276" w:lineRule="auto"/>
              <w:ind w:right="272"/>
              <w:jc w:val="center"/>
            </w:pPr>
          </w:p>
          <w:p w:rsidR="00B34124" w:rsidRPr="004C0BD1" w:rsidRDefault="00B34124" w:rsidP="00B34124">
            <w:pPr>
              <w:pStyle w:val="a4"/>
              <w:widowControl w:val="0"/>
              <w:tabs>
                <w:tab w:val="left" w:pos="841"/>
              </w:tabs>
              <w:suppressAutoHyphens/>
              <w:spacing w:before="0" w:beforeAutospacing="0" w:after="0" w:afterAutospacing="0" w:line="276" w:lineRule="auto"/>
              <w:ind w:right="272"/>
              <w:jc w:val="center"/>
            </w:pPr>
          </w:p>
          <w:p w:rsidR="00B34124" w:rsidRPr="004C0BD1" w:rsidRDefault="00B34124" w:rsidP="00B34124">
            <w:pPr>
              <w:pStyle w:val="a4"/>
              <w:widowControl w:val="0"/>
              <w:tabs>
                <w:tab w:val="left" w:pos="841"/>
              </w:tabs>
              <w:suppressAutoHyphens/>
              <w:spacing w:before="0" w:beforeAutospacing="0" w:after="0" w:afterAutospacing="0" w:line="276" w:lineRule="auto"/>
              <w:ind w:right="272"/>
              <w:jc w:val="center"/>
            </w:pPr>
          </w:p>
          <w:p w:rsidR="00B34124" w:rsidRPr="004C0BD1" w:rsidRDefault="00B34124" w:rsidP="00B34124">
            <w:pPr>
              <w:pStyle w:val="a4"/>
              <w:widowControl w:val="0"/>
              <w:tabs>
                <w:tab w:val="left" w:pos="841"/>
              </w:tabs>
              <w:suppressAutoHyphens/>
              <w:spacing w:before="0" w:beforeAutospacing="0" w:after="0" w:afterAutospacing="0" w:line="276" w:lineRule="auto"/>
              <w:ind w:right="272"/>
              <w:jc w:val="center"/>
            </w:pPr>
          </w:p>
          <w:p w:rsidR="00B34124" w:rsidRPr="004C0BD1" w:rsidRDefault="00B34124" w:rsidP="00B34124">
            <w:pPr>
              <w:pStyle w:val="a4"/>
              <w:widowControl w:val="0"/>
              <w:tabs>
                <w:tab w:val="left" w:pos="841"/>
              </w:tabs>
              <w:suppressAutoHyphens/>
              <w:spacing w:before="0" w:beforeAutospacing="0" w:after="0" w:afterAutospacing="0" w:line="276" w:lineRule="auto"/>
              <w:ind w:right="272"/>
              <w:jc w:val="center"/>
            </w:pPr>
          </w:p>
          <w:p w:rsidR="00B34124" w:rsidRPr="004C0BD1" w:rsidRDefault="00B34124" w:rsidP="00B34124">
            <w:pPr>
              <w:pStyle w:val="a4"/>
              <w:widowControl w:val="0"/>
              <w:tabs>
                <w:tab w:val="left" w:pos="841"/>
              </w:tabs>
              <w:suppressAutoHyphens/>
              <w:spacing w:before="0" w:beforeAutospacing="0" w:after="0" w:afterAutospacing="0" w:line="276" w:lineRule="auto"/>
              <w:ind w:right="272"/>
              <w:jc w:val="center"/>
            </w:pPr>
          </w:p>
          <w:p w:rsidR="00B34124" w:rsidRPr="004C0BD1" w:rsidRDefault="00B34124" w:rsidP="00B34124">
            <w:pPr>
              <w:pStyle w:val="a4"/>
              <w:widowControl w:val="0"/>
              <w:tabs>
                <w:tab w:val="left" w:pos="841"/>
              </w:tabs>
              <w:suppressAutoHyphens/>
              <w:spacing w:before="0" w:beforeAutospacing="0" w:after="0" w:afterAutospacing="0" w:line="276" w:lineRule="auto"/>
              <w:ind w:right="272"/>
              <w:jc w:val="center"/>
            </w:pPr>
          </w:p>
          <w:p w:rsidR="00B34124" w:rsidRPr="004C0BD1" w:rsidRDefault="00B34124" w:rsidP="00B34124">
            <w:pPr>
              <w:pStyle w:val="a4"/>
              <w:widowControl w:val="0"/>
              <w:tabs>
                <w:tab w:val="left" w:pos="841"/>
              </w:tabs>
              <w:suppressAutoHyphens/>
              <w:spacing w:before="0" w:beforeAutospacing="0" w:after="0" w:afterAutospacing="0" w:line="276" w:lineRule="auto"/>
              <w:ind w:right="272"/>
              <w:jc w:val="center"/>
            </w:pPr>
          </w:p>
          <w:p w:rsidR="00B34124" w:rsidRPr="004C0BD1" w:rsidRDefault="00B34124" w:rsidP="00B34124">
            <w:pPr>
              <w:pStyle w:val="a4"/>
              <w:widowControl w:val="0"/>
              <w:tabs>
                <w:tab w:val="left" w:pos="841"/>
              </w:tabs>
              <w:suppressAutoHyphens/>
              <w:spacing w:before="0" w:beforeAutospacing="0" w:after="0" w:afterAutospacing="0" w:line="276" w:lineRule="auto"/>
              <w:ind w:right="272"/>
              <w:jc w:val="center"/>
            </w:pPr>
          </w:p>
          <w:p w:rsidR="00B34124" w:rsidRPr="004C0BD1" w:rsidRDefault="00B34124" w:rsidP="00B34124">
            <w:pPr>
              <w:pStyle w:val="a4"/>
              <w:widowControl w:val="0"/>
              <w:tabs>
                <w:tab w:val="left" w:pos="841"/>
              </w:tabs>
              <w:suppressAutoHyphens/>
              <w:spacing w:before="0" w:beforeAutospacing="0" w:after="0" w:afterAutospacing="0" w:line="276" w:lineRule="auto"/>
              <w:ind w:right="272"/>
              <w:jc w:val="center"/>
            </w:pPr>
          </w:p>
          <w:p w:rsidR="00B34124" w:rsidRPr="004C0BD1" w:rsidRDefault="00B34124" w:rsidP="00B34124">
            <w:pPr>
              <w:pStyle w:val="a4"/>
              <w:widowControl w:val="0"/>
              <w:tabs>
                <w:tab w:val="left" w:pos="841"/>
              </w:tabs>
              <w:suppressAutoHyphens/>
              <w:spacing w:before="0" w:beforeAutospacing="0" w:after="0" w:afterAutospacing="0" w:line="276" w:lineRule="auto"/>
              <w:ind w:right="272"/>
              <w:jc w:val="center"/>
            </w:pPr>
          </w:p>
          <w:p w:rsidR="00B34124" w:rsidRPr="004C0BD1" w:rsidRDefault="00B34124" w:rsidP="00B34124">
            <w:pPr>
              <w:pStyle w:val="a4"/>
              <w:widowControl w:val="0"/>
              <w:tabs>
                <w:tab w:val="left" w:pos="841"/>
              </w:tabs>
              <w:suppressAutoHyphens/>
              <w:spacing w:before="0" w:beforeAutospacing="0" w:after="0" w:afterAutospacing="0" w:line="276" w:lineRule="auto"/>
              <w:ind w:right="272"/>
              <w:jc w:val="center"/>
            </w:pPr>
          </w:p>
          <w:p w:rsidR="00B34124" w:rsidRPr="004C0BD1" w:rsidRDefault="00B34124" w:rsidP="00B34124">
            <w:pPr>
              <w:pStyle w:val="a4"/>
              <w:widowControl w:val="0"/>
              <w:tabs>
                <w:tab w:val="left" w:pos="841"/>
              </w:tabs>
              <w:suppressAutoHyphens/>
              <w:spacing w:before="0" w:beforeAutospacing="0" w:after="0" w:afterAutospacing="0" w:line="276" w:lineRule="auto"/>
              <w:ind w:right="272"/>
              <w:jc w:val="center"/>
            </w:pPr>
          </w:p>
          <w:p w:rsidR="00B34124" w:rsidRPr="004C0BD1" w:rsidRDefault="00B34124" w:rsidP="00B34124">
            <w:pPr>
              <w:pStyle w:val="a4"/>
              <w:widowControl w:val="0"/>
              <w:tabs>
                <w:tab w:val="left" w:pos="841"/>
              </w:tabs>
              <w:suppressAutoHyphens/>
              <w:spacing w:before="0" w:beforeAutospacing="0" w:after="0" w:afterAutospacing="0" w:line="276" w:lineRule="auto"/>
              <w:ind w:right="272"/>
              <w:jc w:val="center"/>
            </w:pPr>
          </w:p>
          <w:p w:rsidR="00B34124" w:rsidRPr="004C0BD1" w:rsidRDefault="00B34124" w:rsidP="00B34124">
            <w:pPr>
              <w:pStyle w:val="a4"/>
              <w:widowControl w:val="0"/>
              <w:tabs>
                <w:tab w:val="left" w:pos="841"/>
              </w:tabs>
              <w:suppressAutoHyphens/>
              <w:spacing w:before="0" w:beforeAutospacing="0" w:after="0" w:afterAutospacing="0" w:line="276" w:lineRule="auto"/>
              <w:ind w:right="272"/>
              <w:jc w:val="center"/>
            </w:pPr>
          </w:p>
          <w:p w:rsidR="00B34124" w:rsidRPr="004C0BD1" w:rsidRDefault="00B34124" w:rsidP="00B34124">
            <w:pPr>
              <w:pStyle w:val="a4"/>
              <w:widowControl w:val="0"/>
              <w:tabs>
                <w:tab w:val="left" w:pos="841"/>
              </w:tabs>
              <w:suppressAutoHyphens/>
              <w:spacing w:before="0" w:beforeAutospacing="0" w:after="0" w:afterAutospacing="0" w:line="276" w:lineRule="auto"/>
              <w:ind w:right="272"/>
              <w:jc w:val="center"/>
            </w:pPr>
          </w:p>
          <w:p w:rsidR="00B34124" w:rsidRPr="004C0BD1" w:rsidRDefault="00B34124" w:rsidP="00B34124">
            <w:pPr>
              <w:pStyle w:val="a4"/>
              <w:widowControl w:val="0"/>
              <w:tabs>
                <w:tab w:val="left" w:pos="841"/>
              </w:tabs>
              <w:suppressAutoHyphens/>
              <w:spacing w:before="0" w:beforeAutospacing="0" w:after="0" w:afterAutospacing="0" w:line="276" w:lineRule="auto"/>
              <w:ind w:right="272"/>
              <w:jc w:val="center"/>
            </w:pPr>
          </w:p>
          <w:p w:rsidR="00B34124" w:rsidRPr="004C0BD1" w:rsidRDefault="00B34124" w:rsidP="00B34124">
            <w:pPr>
              <w:pStyle w:val="a4"/>
              <w:widowControl w:val="0"/>
              <w:tabs>
                <w:tab w:val="left" w:pos="841"/>
              </w:tabs>
              <w:suppressAutoHyphens/>
              <w:spacing w:before="0" w:beforeAutospacing="0" w:after="0" w:afterAutospacing="0" w:line="276" w:lineRule="auto"/>
              <w:ind w:right="272"/>
              <w:jc w:val="center"/>
            </w:pPr>
          </w:p>
        </w:tc>
      </w:tr>
    </w:tbl>
    <w:p w:rsidR="00B34124" w:rsidRPr="004C0BD1" w:rsidRDefault="00B34124" w:rsidP="00B34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0D0E" w:rsidRPr="004C0BD1" w:rsidRDefault="00040D0E" w:rsidP="00B34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0D0E" w:rsidRPr="004C0BD1" w:rsidRDefault="00040D0E" w:rsidP="00B34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0D0E" w:rsidRPr="004C0BD1" w:rsidRDefault="00040D0E" w:rsidP="00B34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0D0E" w:rsidRPr="004C0BD1" w:rsidRDefault="00040D0E" w:rsidP="00B34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0D0E" w:rsidRPr="004C0BD1" w:rsidRDefault="00040D0E" w:rsidP="00B34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0D0E" w:rsidRPr="004C0BD1" w:rsidRDefault="00040D0E" w:rsidP="00B34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0D0E" w:rsidRPr="004C0BD1" w:rsidRDefault="00040D0E" w:rsidP="00B34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0D0E" w:rsidRPr="004C0BD1" w:rsidRDefault="00040D0E" w:rsidP="00B34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0D0E" w:rsidRPr="004C0BD1" w:rsidRDefault="00040D0E" w:rsidP="00B34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0D0E" w:rsidRPr="004C0BD1" w:rsidRDefault="00040D0E" w:rsidP="00B34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0D0E" w:rsidRPr="004C0BD1" w:rsidRDefault="00040D0E" w:rsidP="00B34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0D0E" w:rsidRPr="004C0BD1" w:rsidRDefault="00040D0E" w:rsidP="00B34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0D0E" w:rsidRPr="004C0BD1" w:rsidRDefault="00040D0E" w:rsidP="00B34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0D0E" w:rsidRPr="004C0BD1" w:rsidRDefault="00040D0E" w:rsidP="00B34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0D0E" w:rsidRPr="004C0BD1" w:rsidRDefault="00040D0E" w:rsidP="00B34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0D0E" w:rsidRPr="004C0BD1" w:rsidRDefault="00040D0E" w:rsidP="00B34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0D0E" w:rsidRPr="004C0BD1" w:rsidRDefault="00040D0E" w:rsidP="00B34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4124" w:rsidRPr="004C0BD1" w:rsidRDefault="007E24C9" w:rsidP="00040D0E">
      <w:pPr>
        <w:spacing w:line="240" w:lineRule="auto"/>
        <w:ind w:left="6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B34124" w:rsidRPr="004C0BD1" w:rsidRDefault="00B34124" w:rsidP="00040D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BD1">
        <w:rPr>
          <w:rFonts w:ascii="Times New Roman" w:hAnsi="Times New Roman" w:cs="Times New Roman"/>
          <w:sz w:val="24"/>
          <w:szCs w:val="24"/>
        </w:rPr>
        <w:t>Журнал сверки «Федерального списка экстремистских материалов»</w:t>
      </w:r>
    </w:p>
    <w:p w:rsidR="00B34124" w:rsidRPr="004C0BD1" w:rsidRDefault="00B34124" w:rsidP="00B34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B34124" w:rsidRPr="004C0BD1" w:rsidTr="0012072C">
        <w:tc>
          <w:tcPr>
            <w:tcW w:w="1914" w:type="dxa"/>
          </w:tcPr>
          <w:p w:rsidR="00B34124" w:rsidRPr="004C0BD1" w:rsidRDefault="00B34124" w:rsidP="00B34124">
            <w:pPr>
              <w:rPr>
                <w:sz w:val="24"/>
                <w:szCs w:val="24"/>
              </w:rPr>
            </w:pPr>
            <w:r w:rsidRPr="004C0BD1">
              <w:rPr>
                <w:sz w:val="24"/>
                <w:szCs w:val="24"/>
              </w:rPr>
              <w:t xml:space="preserve">№ </w:t>
            </w:r>
          </w:p>
          <w:p w:rsidR="00B34124" w:rsidRPr="004C0BD1" w:rsidRDefault="00B34124" w:rsidP="00B34124">
            <w:pPr>
              <w:rPr>
                <w:sz w:val="24"/>
                <w:szCs w:val="24"/>
              </w:rPr>
            </w:pPr>
            <w:r w:rsidRPr="004C0BD1">
              <w:rPr>
                <w:sz w:val="24"/>
                <w:szCs w:val="24"/>
              </w:rPr>
              <w:t>записи</w:t>
            </w:r>
          </w:p>
          <w:p w:rsidR="00B34124" w:rsidRPr="004C0BD1" w:rsidRDefault="00B34124" w:rsidP="00B34124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34124" w:rsidRPr="004C0BD1" w:rsidRDefault="00B34124" w:rsidP="00B34124">
            <w:pPr>
              <w:rPr>
                <w:sz w:val="24"/>
                <w:szCs w:val="24"/>
              </w:rPr>
            </w:pPr>
            <w:r w:rsidRPr="004C0BD1">
              <w:rPr>
                <w:sz w:val="24"/>
                <w:szCs w:val="24"/>
              </w:rPr>
              <w:t>Дата</w:t>
            </w:r>
          </w:p>
        </w:tc>
        <w:tc>
          <w:tcPr>
            <w:tcW w:w="1914" w:type="dxa"/>
          </w:tcPr>
          <w:p w:rsidR="00B34124" w:rsidRPr="004C0BD1" w:rsidRDefault="00B34124" w:rsidP="00B34124">
            <w:pPr>
              <w:rPr>
                <w:sz w:val="24"/>
                <w:szCs w:val="24"/>
              </w:rPr>
            </w:pPr>
            <w:proofErr w:type="gramStart"/>
            <w:r w:rsidRPr="004C0BD1">
              <w:rPr>
                <w:sz w:val="24"/>
                <w:szCs w:val="24"/>
              </w:rPr>
              <w:t>Выявлено</w:t>
            </w:r>
            <w:proofErr w:type="gramEnd"/>
            <w:r w:rsidRPr="004C0BD1">
              <w:rPr>
                <w:sz w:val="24"/>
                <w:szCs w:val="24"/>
              </w:rPr>
              <w:t xml:space="preserve"> / не выявлено</w:t>
            </w:r>
          </w:p>
          <w:p w:rsidR="00B34124" w:rsidRPr="004C0BD1" w:rsidRDefault="00B34124" w:rsidP="00B34124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34124" w:rsidRPr="004C0BD1" w:rsidRDefault="00B34124" w:rsidP="00B34124">
            <w:pPr>
              <w:rPr>
                <w:sz w:val="24"/>
                <w:szCs w:val="24"/>
              </w:rPr>
            </w:pPr>
            <w:r w:rsidRPr="004C0BD1">
              <w:rPr>
                <w:sz w:val="24"/>
                <w:szCs w:val="24"/>
              </w:rPr>
              <w:t xml:space="preserve">Кол-во  </w:t>
            </w:r>
          </w:p>
        </w:tc>
        <w:tc>
          <w:tcPr>
            <w:tcW w:w="1915" w:type="dxa"/>
          </w:tcPr>
          <w:p w:rsidR="00B34124" w:rsidRPr="004C0BD1" w:rsidRDefault="00B34124" w:rsidP="00B34124">
            <w:pPr>
              <w:rPr>
                <w:sz w:val="24"/>
                <w:szCs w:val="24"/>
              </w:rPr>
            </w:pPr>
            <w:r w:rsidRPr="004C0BD1">
              <w:rPr>
                <w:sz w:val="24"/>
                <w:szCs w:val="24"/>
              </w:rPr>
              <w:t xml:space="preserve">Подпись </w:t>
            </w:r>
          </w:p>
          <w:p w:rsidR="00B34124" w:rsidRPr="004C0BD1" w:rsidRDefault="00B34124" w:rsidP="00B34124">
            <w:pPr>
              <w:rPr>
                <w:sz w:val="24"/>
                <w:szCs w:val="24"/>
              </w:rPr>
            </w:pPr>
            <w:r w:rsidRPr="004C0BD1">
              <w:rPr>
                <w:sz w:val="24"/>
                <w:szCs w:val="24"/>
              </w:rPr>
              <w:t xml:space="preserve">Ответственного </w:t>
            </w:r>
          </w:p>
          <w:p w:rsidR="00B34124" w:rsidRPr="004C0BD1" w:rsidRDefault="00B34124" w:rsidP="00B34124">
            <w:pPr>
              <w:rPr>
                <w:sz w:val="24"/>
                <w:szCs w:val="24"/>
              </w:rPr>
            </w:pPr>
            <w:r w:rsidRPr="004C0BD1">
              <w:rPr>
                <w:sz w:val="24"/>
                <w:szCs w:val="24"/>
              </w:rPr>
              <w:t>лица</w:t>
            </w:r>
          </w:p>
          <w:p w:rsidR="00B34124" w:rsidRPr="004C0BD1" w:rsidRDefault="00B34124" w:rsidP="00B34124">
            <w:pPr>
              <w:rPr>
                <w:sz w:val="24"/>
                <w:szCs w:val="24"/>
              </w:rPr>
            </w:pPr>
          </w:p>
        </w:tc>
      </w:tr>
      <w:tr w:rsidR="00B34124" w:rsidRPr="004C0BD1" w:rsidTr="0012072C">
        <w:tc>
          <w:tcPr>
            <w:tcW w:w="1914" w:type="dxa"/>
          </w:tcPr>
          <w:p w:rsidR="00B34124" w:rsidRPr="004C0BD1" w:rsidRDefault="00B34124" w:rsidP="00B34124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34124" w:rsidRPr="004C0BD1" w:rsidRDefault="00B34124" w:rsidP="00B34124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34124" w:rsidRPr="004C0BD1" w:rsidRDefault="00B34124" w:rsidP="00B34124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34124" w:rsidRPr="004C0BD1" w:rsidRDefault="00B34124" w:rsidP="00B34124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B34124" w:rsidRPr="004C0BD1" w:rsidRDefault="00B34124" w:rsidP="00B34124">
            <w:pPr>
              <w:rPr>
                <w:sz w:val="24"/>
                <w:szCs w:val="24"/>
              </w:rPr>
            </w:pPr>
          </w:p>
        </w:tc>
      </w:tr>
      <w:tr w:rsidR="00B34124" w:rsidRPr="004C0BD1" w:rsidTr="0012072C">
        <w:tc>
          <w:tcPr>
            <w:tcW w:w="1914" w:type="dxa"/>
          </w:tcPr>
          <w:p w:rsidR="00B34124" w:rsidRPr="004C0BD1" w:rsidRDefault="00B34124" w:rsidP="00B34124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34124" w:rsidRPr="004C0BD1" w:rsidRDefault="00B34124" w:rsidP="00B34124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34124" w:rsidRPr="004C0BD1" w:rsidRDefault="00B34124" w:rsidP="00B34124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34124" w:rsidRPr="004C0BD1" w:rsidRDefault="00B34124" w:rsidP="00B34124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B34124" w:rsidRPr="004C0BD1" w:rsidRDefault="00B34124" w:rsidP="00B34124">
            <w:pPr>
              <w:rPr>
                <w:sz w:val="24"/>
                <w:szCs w:val="24"/>
              </w:rPr>
            </w:pPr>
          </w:p>
        </w:tc>
      </w:tr>
      <w:tr w:rsidR="00B34124" w:rsidRPr="004C0BD1" w:rsidTr="0012072C">
        <w:tc>
          <w:tcPr>
            <w:tcW w:w="1914" w:type="dxa"/>
          </w:tcPr>
          <w:p w:rsidR="00B34124" w:rsidRPr="004C0BD1" w:rsidRDefault="00B34124" w:rsidP="00B34124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34124" w:rsidRPr="004C0BD1" w:rsidRDefault="00B34124" w:rsidP="00B34124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34124" w:rsidRPr="004C0BD1" w:rsidRDefault="00B34124" w:rsidP="00B34124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34124" w:rsidRPr="004C0BD1" w:rsidRDefault="00B34124" w:rsidP="00B34124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B34124" w:rsidRPr="004C0BD1" w:rsidRDefault="00B34124" w:rsidP="00B34124">
            <w:pPr>
              <w:rPr>
                <w:sz w:val="24"/>
                <w:szCs w:val="24"/>
              </w:rPr>
            </w:pPr>
          </w:p>
        </w:tc>
      </w:tr>
    </w:tbl>
    <w:p w:rsidR="00B34124" w:rsidRPr="004C0BD1" w:rsidRDefault="00B34124" w:rsidP="00B34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4124" w:rsidRPr="004C0BD1" w:rsidRDefault="00B34124" w:rsidP="00B34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4124" w:rsidRPr="004C0BD1" w:rsidRDefault="00B34124" w:rsidP="00B341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0D0E" w:rsidRPr="004C0BD1" w:rsidRDefault="00040D0E" w:rsidP="00B34124">
      <w:pPr>
        <w:spacing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40D0E" w:rsidRPr="004C0BD1" w:rsidRDefault="00040D0E" w:rsidP="00B34124">
      <w:pPr>
        <w:spacing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40D0E" w:rsidRPr="004C0BD1" w:rsidRDefault="00040D0E" w:rsidP="00B34124">
      <w:pPr>
        <w:spacing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40D0E" w:rsidRPr="004C0BD1" w:rsidRDefault="00040D0E" w:rsidP="00B34124">
      <w:pPr>
        <w:spacing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40D0E" w:rsidRPr="004C0BD1" w:rsidRDefault="00040D0E" w:rsidP="00B34124">
      <w:pPr>
        <w:spacing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040D0E" w:rsidRDefault="00040D0E" w:rsidP="00B34124">
      <w:pPr>
        <w:spacing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7E24C9" w:rsidRDefault="007E24C9" w:rsidP="00B34124">
      <w:pPr>
        <w:spacing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7E24C9" w:rsidRDefault="007E24C9" w:rsidP="00B34124">
      <w:pPr>
        <w:spacing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7E24C9" w:rsidRDefault="007E24C9" w:rsidP="00B34124">
      <w:pPr>
        <w:spacing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7E24C9" w:rsidRDefault="007E24C9" w:rsidP="00B34124">
      <w:pPr>
        <w:spacing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7E24C9" w:rsidRDefault="007E24C9" w:rsidP="00B34124">
      <w:pPr>
        <w:spacing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7E24C9" w:rsidRDefault="007E24C9" w:rsidP="00B34124">
      <w:pPr>
        <w:spacing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7E24C9" w:rsidRDefault="007E24C9" w:rsidP="00B34124">
      <w:pPr>
        <w:spacing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7E24C9" w:rsidRDefault="007E24C9" w:rsidP="00B34124">
      <w:pPr>
        <w:spacing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7E24C9" w:rsidRDefault="007E24C9" w:rsidP="00B34124">
      <w:pPr>
        <w:spacing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7E24C9" w:rsidRDefault="007E24C9" w:rsidP="00B34124">
      <w:pPr>
        <w:spacing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7E24C9" w:rsidRDefault="007E24C9" w:rsidP="00B34124">
      <w:pPr>
        <w:spacing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7E24C9" w:rsidRDefault="007E24C9" w:rsidP="00B34124">
      <w:pPr>
        <w:spacing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7E24C9" w:rsidRDefault="007E24C9" w:rsidP="00B34124">
      <w:pPr>
        <w:spacing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7E24C9" w:rsidRPr="004C0BD1" w:rsidRDefault="007E24C9" w:rsidP="00B34124">
      <w:pPr>
        <w:spacing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B34124" w:rsidRPr="004C0BD1" w:rsidRDefault="007E24C9" w:rsidP="00040D0E">
      <w:pPr>
        <w:spacing w:line="240" w:lineRule="auto"/>
        <w:ind w:left="70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B34124" w:rsidRPr="004C0BD1" w:rsidRDefault="00B34124" w:rsidP="00B34124">
      <w:pPr>
        <w:pStyle w:val="a4"/>
        <w:shd w:val="clear" w:color="auto" w:fill="FFFFFF"/>
        <w:spacing w:before="0" w:beforeAutospacing="0" w:after="0" w:afterAutospacing="0"/>
        <w:jc w:val="center"/>
        <w:rPr>
          <w:rStyle w:val="a7"/>
        </w:rPr>
      </w:pPr>
    </w:p>
    <w:p w:rsidR="00B34124" w:rsidRPr="004C0BD1" w:rsidRDefault="00B34124" w:rsidP="00B34124">
      <w:pPr>
        <w:pStyle w:val="a4"/>
        <w:shd w:val="clear" w:color="auto" w:fill="FFFFFF"/>
        <w:spacing w:before="0" w:beforeAutospacing="0" w:after="0" w:afterAutospacing="0"/>
        <w:jc w:val="center"/>
        <w:rPr>
          <w:rStyle w:val="a7"/>
        </w:rPr>
      </w:pPr>
    </w:p>
    <w:p w:rsidR="00B34124" w:rsidRPr="004C0BD1" w:rsidRDefault="00B34124" w:rsidP="00B34124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4C0BD1">
        <w:rPr>
          <w:rStyle w:val="a7"/>
          <w:b w:val="0"/>
        </w:rPr>
        <w:t>ИНСТРУКЦИЯ</w:t>
      </w:r>
    </w:p>
    <w:p w:rsidR="00B34124" w:rsidRPr="004C0BD1" w:rsidRDefault="00B34124" w:rsidP="00B3412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4C0BD1">
        <w:rPr>
          <w:rStyle w:val="a7"/>
          <w:b w:val="0"/>
        </w:rPr>
        <w:t>по работе с документами, включёнными в «Федеральный список экстремистских материалов».</w:t>
      </w:r>
    </w:p>
    <w:p w:rsidR="00B34124" w:rsidRPr="004C0BD1" w:rsidRDefault="00B34124" w:rsidP="00040D0E">
      <w:pPr>
        <w:pStyle w:val="a4"/>
        <w:shd w:val="clear" w:color="auto" w:fill="FFFFFF"/>
        <w:rPr>
          <w:b/>
        </w:rPr>
      </w:pPr>
      <w:r w:rsidRPr="004C0BD1">
        <w:rPr>
          <w:rStyle w:val="a7"/>
          <w:b w:val="0"/>
        </w:rPr>
        <w:t>1.ОБЩИЕ ПОЛОЖЕНИЯ</w:t>
      </w:r>
    </w:p>
    <w:p w:rsidR="00B34124" w:rsidRPr="004C0BD1" w:rsidRDefault="00B34124" w:rsidP="00B34124">
      <w:pPr>
        <w:pStyle w:val="a4"/>
        <w:shd w:val="clear" w:color="auto" w:fill="FFFFFF"/>
        <w:spacing w:before="0" w:beforeAutospacing="0" w:after="0" w:afterAutospacing="0"/>
        <w:jc w:val="both"/>
      </w:pPr>
      <w:proofErr w:type="gramStart"/>
      <w:r w:rsidRPr="004C0BD1">
        <w:t>Настоящая инструкция регламентирует порядок выявления документов, включённых в «Федеральный список экстремистских материалов», опубликованный на официальном сайте Министерства юстиции РФ </w:t>
      </w:r>
      <w:hyperlink r:id="rId5" w:history="1">
        <w:r w:rsidRPr="004C0BD1">
          <w:rPr>
            <w:rStyle w:val="a6"/>
          </w:rPr>
          <w:t>http://www.minjust.ru/nko/fedspisok</w:t>
        </w:r>
      </w:hyperlink>
      <w:r w:rsidRPr="004C0BD1">
        <w:t xml:space="preserve">  (далее – «Федеральный список»), в соответствии со ст. 13 Федерального закона РФ  от 25.07.2002 № 114 «О противодействии экстремистской деятельности» (в ред. Федеральных законов от 27.07.2006 N 148-ФЗ, от 27.07.2006 N 153-ФЗ, от 10.05.2007 N 71-ФЗ, от24</w:t>
      </w:r>
      <w:proofErr w:type="gramEnd"/>
      <w:r w:rsidRPr="004C0BD1">
        <w:t>.</w:t>
      </w:r>
      <w:proofErr w:type="gramStart"/>
      <w:r w:rsidRPr="004C0BD1">
        <w:t>07.2007 N 211-ФЗ, от 29.04.2008 N 54-ФЗ, от 25.12.2012 N 255-ФЗ).</w:t>
      </w:r>
      <w:proofErr w:type="gramEnd"/>
    </w:p>
    <w:p w:rsidR="00B34124" w:rsidRPr="004C0BD1" w:rsidRDefault="00B34124" w:rsidP="00B34124">
      <w:pPr>
        <w:pStyle w:val="a4"/>
        <w:shd w:val="clear" w:color="auto" w:fill="FFFFFF"/>
        <w:spacing w:before="0" w:beforeAutospacing="0" w:after="0" w:afterAutospacing="0"/>
        <w:jc w:val="both"/>
      </w:pPr>
      <w:proofErr w:type="gramStart"/>
      <w:r w:rsidRPr="004C0BD1">
        <w:t>1.1 Работа по выявлению документов, включенных в «Федеральный список экстремистских материалов» (опубликованного на официальном сайте Министерства юстиции РФ (далее – Федеральный список) проводится с целью противодействия экстремистской деятельности и исключения возможности массового распространения экстремистских материалов.</w:t>
      </w:r>
      <w:proofErr w:type="gramEnd"/>
    </w:p>
    <w:p w:rsidR="00B34124" w:rsidRPr="004C0BD1" w:rsidRDefault="00B34124" w:rsidP="00B34124">
      <w:pPr>
        <w:pStyle w:val="a4"/>
        <w:shd w:val="clear" w:color="auto" w:fill="FFFFFF"/>
        <w:spacing w:before="0" w:beforeAutospacing="0" w:after="0" w:afterAutospacing="0"/>
        <w:jc w:val="both"/>
      </w:pPr>
      <w:r w:rsidRPr="004C0BD1">
        <w:t>1.2 Назначение «Инструкции по работе с документами, включенными в Федеральный список экстремистских материалов» (далее Инструкция)- регламентировать ответственность и порядок выполнения работ со списком документов, включенных в Федеральный список.</w:t>
      </w:r>
    </w:p>
    <w:p w:rsidR="00B34124" w:rsidRPr="004C0BD1" w:rsidRDefault="00B34124" w:rsidP="00B34124">
      <w:pPr>
        <w:pStyle w:val="a4"/>
        <w:shd w:val="clear" w:color="auto" w:fill="FFFFFF"/>
        <w:spacing w:before="0" w:beforeAutospacing="0" w:after="0" w:afterAutospacing="0"/>
        <w:jc w:val="both"/>
      </w:pPr>
      <w:r w:rsidRPr="004C0BD1">
        <w:t>1.3 Инструкция  разработана в соответствии с Конституцией РФ, Федеральным законом РФ «О противодействии экстремистской деятельности» от 25.07.2002 года №114.</w:t>
      </w:r>
    </w:p>
    <w:p w:rsidR="00B34124" w:rsidRPr="004C0BD1" w:rsidRDefault="00B34124" w:rsidP="00B34124">
      <w:pPr>
        <w:pStyle w:val="a4"/>
        <w:shd w:val="clear" w:color="auto" w:fill="FFFFFF"/>
        <w:spacing w:before="0" w:beforeAutospacing="0" w:after="0" w:afterAutospacing="0"/>
        <w:jc w:val="both"/>
      </w:pPr>
    </w:p>
    <w:p w:rsidR="00B34124" w:rsidRPr="004C0BD1" w:rsidRDefault="00B34124" w:rsidP="00B34124">
      <w:pPr>
        <w:pStyle w:val="a4"/>
        <w:shd w:val="clear" w:color="auto" w:fill="FFFFFF"/>
        <w:spacing w:before="0" w:beforeAutospacing="0" w:after="0" w:afterAutospacing="0"/>
        <w:jc w:val="both"/>
      </w:pPr>
      <w:r w:rsidRPr="004C0BD1">
        <w:rPr>
          <w:rStyle w:val="a7"/>
          <w:b w:val="0"/>
        </w:rPr>
        <w:t xml:space="preserve">2. ОПИСАНИЕ РАБОТЫ </w:t>
      </w:r>
    </w:p>
    <w:p w:rsidR="00B34124" w:rsidRPr="004C0BD1" w:rsidRDefault="00B34124" w:rsidP="00B34124">
      <w:pPr>
        <w:pStyle w:val="a4"/>
        <w:shd w:val="clear" w:color="auto" w:fill="FFFFFF"/>
        <w:spacing w:before="0" w:beforeAutospacing="0" w:after="0" w:afterAutospacing="0"/>
        <w:jc w:val="both"/>
      </w:pPr>
      <w:r w:rsidRPr="004C0BD1">
        <w:t>Работа с документами, включенными в Федеральный список, включает:</w:t>
      </w:r>
    </w:p>
    <w:p w:rsidR="00B34124" w:rsidRPr="004C0BD1" w:rsidRDefault="00B34124" w:rsidP="00B34124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4C0BD1">
        <w:t>обновление Федерального списка экстремистских материалов</w:t>
      </w:r>
    </w:p>
    <w:p w:rsidR="00B34124" w:rsidRPr="004C0BD1" w:rsidRDefault="00B34124" w:rsidP="00B34124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4C0BD1">
        <w:t>сверку библиотечного фонда</w:t>
      </w:r>
      <w:r w:rsidR="00601D6A" w:rsidRPr="004C0BD1">
        <w:t xml:space="preserve"> </w:t>
      </w:r>
      <w:r w:rsidRPr="004C0BD1">
        <w:t>и поступающей литературы с Федеральным списком экстремистских материалов</w:t>
      </w:r>
    </w:p>
    <w:p w:rsidR="00B34124" w:rsidRPr="004C0BD1" w:rsidRDefault="00B34124" w:rsidP="00B34124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4C0BD1">
        <w:t xml:space="preserve">списание </w:t>
      </w:r>
      <w:r w:rsidR="00BF4CE7">
        <w:t xml:space="preserve">и утилизация </w:t>
      </w:r>
      <w:r w:rsidRPr="004C0BD1">
        <w:t>экстремистских материалов в случае выявления</w:t>
      </w:r>
    </w:p>
    <w:p w:rsidR="00B34124" w:rsidRPr="004C0BD1" w:rsidRDefault="00B34124" w:rsidP="00B34124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4C0BD1">
        <w:t>блокирование доступа к сайтам, включенным в Федеральный список.</w:t>
      </w:r>
    </w:p>
    <w:p w:rsidR="00B34124" w:rsidRPr="004C0BD1" w:rsidRDefault="00B34124" w:rsidP="00B34124">
      <w:pPr>
        <w:pStyle w:val="a4"/>
        <w:shd w:val="clear" w:color="auto" w:fill="FFFFFF"/>
        <w:spacing w:before="0" w:beforeAutospacing="0" w:after="0" w:afterAutospacing="0"/>
        <w:jc w:val="both"/>
      </w:pPr>
    </w:p>
    <w:p w:rsidR="00B34124" w:rsidRPr="004C0BD1" w:rsidRDefault="00B34124" w:rsidP="00B34124">
      <w:pPr>
        <w:pStyle w:val="a4"/>
        <w:shd w:val="clear" w:color="auto" w:fill="FFFFFF"/>
        <w:spacing w:before="0" w:beforeAutospacing="0" w:after="0" w:afterAutospacing="0"/>
        <w:jc w:val="both"/>
      </w:pPr>
      <w:r w:rsidRPr="004C0BD1">
        <w:rPr>
          <w:rStyle w:val="a7"/>
        </w:rPr>
        <w:t>2.1 Обновление Федерального списка экстремистских материалов</w:t>
      </w:r>
    </w:p>
    <w:p w:rsidR="00B34124" w:rsidRPr="004C0BD1" w:rsidRDefault="00B34124" w:rsidP="00B34124">
      <w:pPr>
        <w:pStyle w:val="a4"/>
        <w:shd w:val="clear" w:color="auto" w:fill="FFFFFF"/>
        <w:spacing w:before="0" w:beforeAutospacing="0" w:after="0" w:afterAutospacing="0"/>
        <w:jc w:val="both"/>
      </w:pPr>
      <w:r w:rsidRPr="004C0BD1">
        <w:t>2.1.1. Отслеживание систематически (не реже 1 раз в квартал) обновлений Федерального списка.</w:t>
      </w:r>
    </w:p>
    <w:p w:rsidR="00B34124" w:rsidRPr="004C0BD1" w:rsidRDefault="00B34124" w:rsidP="00B34124">
      <w:pPr>
        <w:pStyle w:val="a4"/>
        <w:shd w:val="clear" w:color="auto" w:fill="FFFFFF"/>
        <w:spacing w:before="0" w:beforeAutospacing="0" w:after="0" w:afterAutospacing="0"/>
        <w:jc w:val="both"/>
      </w:pPr>
      <w:r w:rsidRPr="004C0BD1">
        <w:t>2.1.2. Обновленный список в электронном виде сотрудник библиотеки сохраняет на компьютерном рабочем столе: ссылку на сайт Министерства юстиции  Российской Федерации. http://minjust.ru/extremist-materials/папка Безопасный Интернет/ нормативно-правовая документация/Список экстремистских материалов. Список должен содержать дату обновления.</w:t>
      </w:r>
    </w:p>
    <w:p w:rsidR="00B34124" w:rsidRPr="004C0BD1" w:rsidRDefault="00B34124" w:rsidP="00B34124">
      <w:pPr>
        <w:pStyle w:val="a4"/>
        <w:shd w:val="clear" w:color="auto" w:fill="FFFFFF"/>
        <w:spacing w:before="0" w:beforeAutospacing="0" w:after="0" w:afterAutospacing="0"/>
        <w:jc w:val="both"/>
      </w:pPr>
      <w:r w:rsidRPr="004C0BD1">
        <w:t> </w:t>
      </w:r>
    </w:p>
    <w:p w:rsidR="00B34124" w:rsidRPr="004C0BD1" w:rsidRDefault="00B34124" w:rsidP="00B34124">
      <w:pPr>
        <w:pStyle w:val="a4"/>
        <w:shd w:val="clear" w:color="auto" w:fill="FFFFFF"/>
        <w:spacing w:before="0" w:beforeAutospacing="0" w:after="0" w:afterAutospacing="0"/>
        <w:jc w:val="both"/>
      </w:pPr>
      <w:r w:rsidRPr="004C0BD1">
        <w:rPr>
          <w:rStyle w:val="a7"/>
        </w:rPr>
        <w:t xml:space="preserve">2.2 Сверка библиотечного фонда </w:t>
      </w:r>
      <w:r w:rsidRPr="004C0BD1">
        <w:rPr>
          <w:b/>
        </w:rPr>
        <w:t>и поступающей литературы</w:t>
      </w:r>
      <w:r w:rsidR="00040D0E" w:rsidRPr="004C0BD1">
        <w:rPr>
          <w:b/>
        </w:rPr>
        <w:t xml:space="preserve"> </w:t>
      </w:r>
      <w:r w:rsidRPr="004C0BD1">
        <w:rPr>
          <w:rStyle w:val="a7"/>
        </w:rPr>
        <w:t>с</w:t>
      </w:r>
      <w:r w:rsidR="00040D0E" w:rsidRPr="004C0BD1">
        <w:rPr>
          <w:rStyle w:val="a7"/>
        </w:rPr>
        <w:t xml:space="preserve"> </w:t>
      </w:r>
      <w:r w:rsidRPr="004C0BD1">
        <w:rPr>
          <w:rStyle w:val="a7"/>
        </w:rPr>
        <w:t xml:space="preserve"> Федеральным списком </w:t>
      </w:r>
    </w:p>
    <w:p w:rsidR="00B34124" w:rsidRPr="004C0BD1" w:rsidRDefault="00B34124" w:rsidP="00B34124">
      <w:pPr>
        <w:pStyle w:val="a4"/>
        <w:shd w:val="clear" w:color="auto" w:fill="FFFFFF"/>
        <w:spacing w:before="0" w:beforeAutospacing="0" w:after="0" w:afterAutospacing="0"/>
        <w:jc w:val="both"/>
      </w:pPr>
      <w:r w:rsidRPr="004C0BD1">
        <w:t> 2.2.1.  Сверка проводится путем сопоставления библиографических записей алфавитного каталога, инвентарных книг и перечнем материалов Федерального списка.</w:t>
      </w:r>
    </w:p>
    <w:p w:rsidR="00B34124" w:rsidRPr="004C0BD1" w:rsidRDefault="00B34124" w:rsidP="00B34124">
      <w:pPr>
        <w:pStyle w:val="a4"/>
        <w:shd w:val="clear" w:color="auto" w:fill="FFFFFF"/>
        <w:spacing w:before="0" w:beforeAutospacing="0" w:after="0" w:afterAutospacing="0"/>
        <w:jc w:val="both"/>
      </w:pPr>
      <w:r w:rsidRPr="004C0BD1">
        <w:lastRenderedPageBreak/>
        <w:t>2.2.2. По результатам сверки, независимо от результата, составляется Акт о наличии в библиотечном фонде документов, включенных в Федеральный список экстремистских материалов.</w:t>
      </w:r>
    </w:p>
    <w:p w:rsidR="00B34124" w:rsidRPr="004C0BD1" w:rsidRDefault="00B34124" w:rsidP="00B34124">
      <w:pPr>
        <w:pStyle w:val="a4"/>
        <w:shd w:val="clear" w:color="auto" w:fill="FFFFFF"/>
        <w:spacing w:before="0" w:beforeAutospacing="0" w:after="0" w:afterAutospacing="0"/>
        <w:jc w:val="both"/>
      </w:pPr>
      <w:r w:rsidRPr="004C0BD1">
        <w:t>Нумерация Актов ежегодно начинается с 1. Если список документов, включаемых в Акт, небольшой, допускается размещение его непосредственно  на странице Акта. Акт подписывается комиссией, созданной на основании приказа директора, и хранится в библиотеке.</w:t>
      </w:r>
    </w:p>
    <w:p w:rsidR="00B34124" w:rsidRPr="004C0BD1" w:rsidRDefault="00B34124" w:rsidP="00B34124">
      <w:pPr>
        <w:pStyle w:val="a4"/>
        <w:shd w:val="clear" w:color="auto" w:fill="FFFFFF"/>
        <w:spacing w:before="0" w:beforeAutospacing="0" w:after="0" w:afterAutospacing="0"/>
        <w:jc w:val="both"/>
      </w:pPr>
      <w:r w:rsidRPr="004C0BD1">
        <w:t>2.2.3. В случае обнаружения материалов экстремистского содержания, документы подлежат списанию.</w:t>
      </w:r>
    </w:p>
    <w:p w:rsidR="00B34124" w:rsidRPr="004C0BD1" w:rsidRDefault="00B34124" w:rsidP="00B34124">
      <w:pPr>
        <w:pStyle w:val="a4"/>
        <w:shd w:val="clear" w:color="auto" w:fill="FFFFFF"/>
        <w:spacing w:before="0" w:beforeAutospacing="0" w:after="0" w:afterAutospacing="0"/>
        <w:jc w:val="both"/>
      </w:pPr>
      <w:r w:rsidRPr="004C0BD1">
        <w:t xml:space="preserve">2.2.4. При комплектовании библиотечного фонда, на этапе заказа или поступления, независимо от источника комплектования (внешняя организация, в дар, </w:t>
      </w:r>
      <w:proofErr w:type="gramStart"/>
      <w:r w:rsidRPr="004C0BD1">
        <w:t>другое</w:t>
      </w:r>
      <w:proofErr w:type="gramEnd"/>
      <w:r w:rsidRPr="004C0BD1">
        <w:t>) проводится обязательная сверка изданий с Федеральным списком с целью недопущения в библиотечный фонд материалов экстремистского содержания.  </w:t>
      </w:r>
    </w:p>
    <w:p w:rsidR="00B34124" w:rsidRPr="004C0BD1" w:rsidRDefault="00B34124" w:rsidP="00B34124">
      <w:pPr>
        <w:pStyle w:val="a4"/>
        <w:shd w:val="clear" w:color="auto" w:fill="FFFFFF"/>
        <w:spacing w:before="0" w:beforeAutospacing="0" w:after="0" w:afterAutospacing="0"/>
        <w:jc w:val="both"/>
        <w:rPr>
          <w:rStyle w:val="a7"/>
        </w:rPr>
      </w:pPr>
    </w:p>
    <w:p w:rsidR="004C0BD1" w:rsidRPr="004C0BD1" w:rsidRDefault="004C0BD1" w:rsidP="004C0BD1">
      <w:pPr>
        <w:pStyle w:val="a4"/>
        <w:shd w:val="clear" w:color="auto" w:fill="FFFFFF"/>
        <w:spacing w:after="0"/>
        <w:jc w:val="both"/>
        <w:rPr>
          <w:rStyle w:val="a7"/>
          <w:b w:val="0"/>
        </w:rPr>
      </w:pPr>
      <w:r w:rsidRPr="004C0BD1">
        <w:rPr>
          <w:rStyle w:val="a7"/>
          <w:b w:val="0"/>
        </w:rPr>
        <w:t xml:space="preserve">2.3  </w:t>
      </w:r>
      <w:r w:rsidRPr="004C0BD1">
        <w:rPr>
          <w:rStyle w:val="a7"/>
        </w:rPr>
        <w:t xml:space="preserve">Порядок  работы  с </w:t>
      </w:r>
      <w:proofErr w:type="gramStart"/>
      <w:r w:rsidRPr="004C0BD1">
        <w:rPr>
          <w:rStyle w:val="a7"/>
        </w:rPr>
        <w:t>выявленными</w:t>
      </w:r>
      <w:proofErr w:type="gramEnd"/>
      <w:r w:rsidRPr="004C0BD1">
        <w:rPr>
          <w:rStyle w:val="a7"/>
        </w:rPr>
        <w:t xml:space="preserve">   документам и  в   случае   выявления   в   фондах   подразделений   библиотеки   документов,   включенных   в Федеральный   список</w:t>
      </w:r>
      <w:r w:rsidRPr="004C0BD1">
        <w:rPr>
          <w:rStyle w:val="a7"/>
          <w:b w:val="0"/>
        </w:rPr>
        <w:t xml:space="preserve">: </w:t>
      </w:r>
    </w:p>
    <w:p w:rsidR="004C0BD1" w:rsidRPr="004C0BD1" w:rsidRDefault="004C0BD1" w:rsidP="004C0BD1">
      <w:pPr>
        <w:pStyle w:val="a4"/>
        <w:shd w:val="clear" w:color="auto" w:fill="FFFFFF"/>
        <w:spacing w:before="0" w:beforeAutospacing="0" w:after="0" w:afterAutospacing="0"/>
        <w:jc w:val="both"/>
        <w:rPr>
          <w:rStyle w:val="a7"/>
          <w:b w:val="0"/>
        </w:rPr>
      </w:pPr>
      <w:r w:rsidRPr="004C0BD1">
        <w:rPr>
          <w:rStyle w:val="a7"/>
          <w:b w:val="0"/>
        </w:rPr>
        <w:t xml:space="preserve">2.3.1   издания   изымаются   из обращения:  с открытого доступа,   </w:t>
      </w:r>
      <w:proofErr w:type="spellStart"/>
      <w:r w:rsidRPr="004C0BD1">
        <w:rPr>
          <w:rStyle w:val="a7"/>
          <w:b w:val="0"/>
        </w:rPr>
        <w:t>книгохранения</w:t>
      </w:r>
      <w:proofErr w:type="spellEnd"/>
      <w:proofErr w:type="gramStart"/>
      <w:r w:rsidRPr="004C0BD1">
        <w:rPr>
          <w:rStyle w:val="a7"/>
          <w:b w:val="0"/>
        </w:rPr>
        <w:t xml:space="preserve"> ;</w:t>
      </w:r>
      <w:proofErr w:type="gramEnd"/>
      <w:r w:rsidRPr="004C0BD1">
        <w:rPr>
          <w:rStyle w:val="a7"/>
          <w:b w:val="0"/>
        </w:rPr>
        <w:t xml:space="preserve"> </w:t>
      </w:r>
    </w:p>
    <w:p w:rsidR="004C0BD1" w:rsidRPr="004C0BD1" w:rsidRDefault="004C0BD1" w:rsidP="004C0BD1">
      <w:pPr>
        <w:pStyle w:val="a4"/>
        <w:shd w:val="clear" w:color="auto" w:fill="FFFFFF"/>
        <w:spacing w:before="0" w:beforeAutospacing="0" w:after="0" w:afterAutospacing="0"/>
        <w:jc w:val="both"/>
        <w:rPr>
          <w:rStyle w:val="a7"/>
          <w:b w:val="0"/>
        </w:rPr>
      </w:pPr>
      <w:r w:rsidRPr="004C0BD1">
        <w:rPr>
          <w:rStyle w:val="a7"/>
          <w:b w:val="0"/>
        </w:rPr>
        <w:t xml:space="preserve">2.3.2   изъятие   документов     из   обращения    и  исключение     библиографических        записей    о  них    из   электронного    и  карточных     каталогов    доводится    до  сведения     библиотекаря,   в фонде  которых   они  </w:t>
      </w:r>
      <w:proofErr w:type="gramStart"/>
      <w:r w:rsidRPr="004C0BD1">
        <w:rPr>
          <w:rStyle w:val="a7"/>
          <w:b w:val="0"/>
        </w:rPr>
        <w:t>находятся</w:t>
      </w:r>
      <w:proofErr w:type="gramEnd"/>
      <w:r w:rsidRPr="004C0BD1">
        <w:rPr>
          <w:rStyle w:val="a7"/>
          <w:b w:val="0"/>
        </w:rPr>
        <w:t xml:space="preserve">   и фиксируется   в   Журнале ознакомления       с  изменениями      в  «Федеральном      списке    экстремистских      материалов» </w:t>
      </w:r>
    </w:p>
    <w:p w:rsidR="004C0BD1" w:rsidRPr="004C0BD1" w:rsidRDefault="004C0BD1" w:rsidP="004C0BD1">
      <w:pPr>
        <w:pStyle w:val="a4"/>
        <w:shd w:val="clear" w:color="auto" w:fill="FFFFFF"/>
        <w:spacing w:before="0" w:beforeAutospacing="0" w:after="0" w:afterAutospacing="0"/>
        <w:jc w:val="both"/>
        <w:rPr>
          <w:rStyle w:val="a7"/>
          <w:b w:val="0"/>
        </w:rPr>
      </w:pPr>
      <w:r w:rsidRPr="004C0BD1">
        <w:rPr>
          <w:rStyle w:val="a7"/>
          <w:b w:val="0"/>
        </w:rPr>
        <w:t>2.3.3.  библиографические   записи   о выявленных   документах   удаляются   из   электронного и карточных   каталогов</w:t>
      </w:r>
      <w:proofErr w:type="gramStart"/>
      <w:r w:rsidRPr="004C0BD1">
        <w:rPr>
          <w:rStyle w:val="a7"/>
          <w:b w:val="0"/>
        </w:rPr>
        <w:t xml:space="preserve"> ;</w:t>
      </w:r>
      <w:proofErr w:type="gramEnd"/>
      <w:r w:rsidRPr="004C0BD1">
        <w:rPr>
          <w:rStyle w:val="a7"/>
          <w:b w:val="0"/>
        </w:rPr>
        <w:t xml:space="preserve"> </w:t>
      </w:r>
    </w:p>
    <w:p w:rsidR="004C0BD1" w:rsidRPr="004C0BD1" w:rsidRDefault="004C0BD1" w:rsidP="004C0BD1">
      <w:pPr>
        <w:pStyle w:val="a4"/>
        <w:shd w:val="clear" w:color="auto" w:fill="FFFFFF"/>
        <w:spacing w:before="0" w:beforeAutospacing="0" w:after="0" w:afterAutospacing="0"/>
        <w:jc w:val="both"/>
        <w:rPr>
          <w:rStyle w:val="a7"/>
          <w:b w:val="0"/>
        </w:rPr>
      </w:pPr>
      <w:r w:rsidRPr="004C0BD1">
        <w:rPr>
          <w:rStyle w:val="a7"/>
          <w:b w:val="0"/>
        </w:rPr>
        <w:t xml:space="preserve">2.3.4 комиссией  составляется   акт о выявлении документов,  включенных   в   Федеральный список,  и изъятии  их из обращения; </w:t>
      </w:r>
    </w:p>
    <w:p w:rsidR="004C0BD1" w:rsidRPr="004C0BD1" w:rsidRDefault="004C0BD1" w:rsidP="004C0BD1">
      <w:pPr>
        <w:pStyle w:val="a4"/>
        <w:shd w:val="clear" w:color="auto" w:fill="FFFFFF"/>
        <w:spacing w:before="0" w:beforeAutospacing="0" w:after="0" w:afterAutospacing="0"/>
        <w:jc w:val="both"/>
        <w:rPr>
          <w:rStyle w:val="a7"/>
          <w:b w:val="0"/>
        </w:rPr>
      </w:pPr>
      <w:r w:rsidRPr="004C0BD1">
        <w:rPr>
          <w:rStyle w:val="a7"/>
          <w:b w:val="0"/>
        </w:rPr>
        <w:t xml:space="preserve">2.3.5.    выявленные       документы      подлежат      списанию;      основание     для    списания     -  несоответствие   профилю   комплектования   библиотеки </w:t>
      </w:r>
    </w:p>
    <w:p w:rsidR="00B34124" w:rsidRPr="004C0BD1" w:rsidRDefault="004C0BD1" w:rsidP="004C0BD1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4C0BD1">
        <w:rPr>
          <w:rStyle w:val="a7"/>
          <w:b w:val="0"/>
        </w:rPr>
        <w:t xml:space="preserve">2.3.6.   списанная </w:t>
      </w:r>
      <w:r w:rsidRPr="004C0BD1">
        <w:rPr>
          <w:rStyle w:val="a7"/>
        </w:rPr>
        <w:t xml:space="preserve">  </w:t>
      </w:r>
      <w:r w:rsidRPr="004C0BD1">
        <w:rPr>
          <w:rStyle w:val="a7"/>
          <w:b w:val="0"/>
        </w:rPr>
        <w:t xml:space="preserve">литература  подлежит уничтожению. </w:t>
      </w:r>
      <w:r w:rsidR="00B34124" w:rsidRPr="004C0BD1">
        <w:rPr>
          <w:rStyle w:val="a7"/>
          <w:b w:val="0"/>
        </w:rPr>
        <w:t xml:space="preserve"> </w:t>
      </w:r>
    </w:p>
    <w:p w:rsidR="00B34124" w:rsidRPr="004C0BD1" w:rsidRDefault="00B34124" w:rsidP="00B34124">
      <w:pPr>
        <w:pStyle w:val="a4"/>
        <w:shd w:val="clear" w:color="auto" w:fill="FFFFFF"/>
        <w:spacing w:before="0" w:beforeAutospacing="0" w:after="0" w:afterAutospacing="0"/>
        <w:jc w:val="both"/>
      </w:pPr>
      <w:r w:rsidRPr="004C0BD1">
        <w:t>2.3.</w:t>
      </w:r>
      <w:r w:rsidR="004C0BD1" w:rsidRPr="004C0BD1">
        <w:t>7</w:t>
      </w:r>
      <w:r w:rsidRPr="004C0BD1">
        <w:t>. При списании из библиотечного фонда экстремистских материалов составляется в двух экземплярах Акт о списании.</w:t>
      </w:r>
    </w:p>
    <w:p w:rsidR="00B34124" w:rsidRPr="004C0BD1" w:rsidRDefault="00B34124" w:rsidP="00B34124">
      <w:pPr>
        <w:pStyle w:val="a4"/>
        <w:shd w:val="clear" w:color="auto" w:fill="FFFFFF"/>
        <w:spacing w:before="0" w:beforeAutospacing="0" w:after="0" w:afterAutospacing="0"/>
        <w:jc w:val="both"/>
      </w:pPr>
      <w:r w:rsidRPr="004C0BD1">
        <w:t>После подписания и утверждения Акта, отмечается выбытие изданий в учетных документах библиотеки, удаляются библиографические записи из</w:t>
      </w:r>
      <w:r w:rsidR="00601D6A" w:rsidRPr="004C0BD1">
        <w:t xml:space="preserve"> </w:t>
      </w:r>
      <w:r w:rsidRPr="004C0BD1">
        <w:t>каталогов. Один экземпляр передается в бухгалтерию, второй экземпляр хранится в библиотеке (в соответствии с номенклатурой дел).</w:t>
      </w:r>
    </w:p>
    <w:p w:rsidR="00B34124" w:rsidRPr="004C0BD1" w:rsidRDefault="00B34124" w:rsidP="00B34124">
      <w:pPr>
        <w:pStyle w:val="a4"/>
        <w:shd w:val="clear" w:color="auto" w:fill="FFFFFF"/>
        <w:spacing w:before="0" w:beforeAutospacing="0" w:after="0" w:afterAutospacing="0"/>
        <w:jc w:val="both"/>
        <w:rPr>
          <w:rStyle w:val="a7"/>
        </w:rPr>
      </w:pPr>
    </w:p>
    <w:p w:rsidR="00B34124" w:rsidRPr="004C0BD1" w:rsidRDefault="00B34124" w:rsidP="00B34124">
      <w:pPr>
        <w:pStyle w:val="a4"/>
        <w:shd w:val="clear" w:color="auto" w:fill="FFFFFF"/>
        <w:spacing w:before="0" w:beforeAutospacing="0" w:after="0" w:afterAutospacing="0"/>
        <w:jc w:val="both"/>
      </w:pPr>
      <w:r w:rsidRPr="004C0BD1">
        <w:rPr>
          <w:rStyle w:val="a7"/>
        </w:rPr>
        <w:t xml:space="preserve">2.4. Блокирование доступа к сайтам, включенным в Федеральный список </w:t>
      </w:r>
    </w:p>
    <w:p w:rsidR="00B34124" w:rsidRPr="004C0BD1" w:rsidRDefault="00B34124" w:rsidP="00B34124">
      <w:pPr>
        <w:pStyle w:val="a4"/>
        <w:shd w:val="clear" w:color="auto" w:fill="FFFFFF"/>
        <w:spacing w:before="0" w:beforeAutospacing="0" w:after="0" w:afterAutospacing="0"/>
        <w:jc w:val="both"/>
      </w:pPr>
      <w:r w:rsidRPr="004C0BD1">
        <w:t>2.4.1. На основании Федерального списка, после каждого обновления, проводить блокирование доступа к сайтам.</w:t>
      </w:r>
    </w:p>
    <w:p w:rsidR="00B34124" w:rsidRPr="004C0BD1" w:rsidRDefault="00B34124" w:rsidP="00B34124">
      <w:pPr>
        <w:pStyle w:val="a4"/>
        <w:shd w:val="clear" w:color="auto" w:fill="FFFFFF"/>
        <w:spacing w:before="0" w:beforeAutospacing="0" w:after="0" w:afterAutospacing="0"/>
        <w:jc w:val="both"/>
      </w:pPr>
      <w:r w:rsidRPr="004C0BD1">
        <w:t>2.4.2. При отсутствии возможности блокирования доступа к странице блокируется весь сайт содержащий данную страницу.</w:t>
      </w:r>
    </w:p>
    <w:p w:rsidR="00B34124" w:rsidRPr="004C0BD1" w:rsidRDefault="00B34124" w:rsidP="00B34124">
      <w:pPr>
        <w:pStyle w:val="a4"/>
        <w:shd w:val="clear" w:color="auto" w:fill="FFFFFF"/>
        <w:spacing w:before="0" w:beforeAutospacing="0" w:after="0" w:afterAutospacing="0"/>
        <w:jc w:val="both"/>
      </w:pPr>
      <w:r w:rsidRPr="004C0BD1">
        <w:t>2.4.3. По результатам проверки доступа составляется Акт о блокировании доступа к сайтам, включенным в Федеральный список экстремистских материалов</w:t>
      </w:r>
      <w:r w:rsidR="000332B4">
        <w:t xml:space="preserve"> (Приложение 4)</w:t>
      </w:r>
      <w:r w:rsidRPr="004C0BD1">
        <w:t>.</w:t>
      </w:r>
    </w:p>
    <w:p w:rsidR="00B34124" w:rsidRDefault="00B34124" w:rsidP="00B34124">
      <w:pPr>
        <w:pStyle w:val="a4"/>
        <w:shd w:val="clear" w:color="auto" w:fill="FFFFFF"/>
        <w:spacing w:before="0" w:beforeAutospacing="0" w:after="0" w:afterAutospacing="0"/>
        <w:jc w:val="both"/>
      </w:pPr>
      <w:r w:rsidRPr="004C0BD1">
        <w:t>2.4.4. Акт хранится в библиотеке.</w:t>
      </w:r>
    </w:p>
    <w:p w:rsidR="004C0BD1" w:rsidRDefault="004C0BD1" w:rsidP="00B34124">
      <w:pPr>
        <w:pStyle w:val="a4"/>
        <w:shd w:val="clear" w:color="auto" w:fill="FFFFFF"/>
        <w:spacing w:before="0" w:beforeAutospacing="0" w:after="0" w:afterAutospacing="0"/>
        <w:jc w:val="both"/>
      </w:pPr>
    </w:p>
    <w:p w:rsidR="004C0BD1" w:rsidRPr="004C0BD1" w:rsidRDefault="004C0BD1" w:rsidP="00B34124">
      <w:pPr>
        <w:pStyle w:val="a4"/>
        <w:shd w:val="clear" w:color="auto" w:fill="FFFFFF"/>
        <w:spacing w:before="0" w:beforeAutospacing="0" w:after="0" w:afterAutospacing="0"/>
        <w:jc w:val="both"/>
      </w:pPr>
    </w:p>
    <w:p w:rsidR="00B34124" w:rsidRPr="004C0BD1" w:rsidRDefault="00B34124" w:rsidP="00B34124">
      <w:pPr>
        <w:pStyle w:val="a4"/>
        <w:shd w:val="clear" w:color="auto" w:fill="FFFFFF"/>
        <w:spacing w:before="0" w:beforeAutospacing="0" w:after="0" w:afterAutospacing="0"/>
        <w:jc w:val="both"/>
        <w:rPr>
          <w:rStyle w:val="a7"/>
        </w:rPr>
      </w:pPr>
    </w:p>
    <w:p w:rsidR="00B34124" w:rsidRPr="004C0BD1" w:rsidRDefault="00B34124" w:rsidP="00601D6A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a7"/>
        </w:rPr>
      </w:pPr>
      <w:r w:rsidRPr="004C0BD1">
        <w:rPr>
          <w:rStyle w:val="a7"/>
        </w:rPr>
        <w:t>ОТВЕТСТВЕННОСТЬ И ПОЛНОМОЧИЯ</w:t>
      </w:r>
    </w:p>
    <w:p w:rsidR="00601D6A" w:rsidRPr="004C0BD1" w:rsidRDefault="00601D6A" w:rsidP="00601D6A">
      <w:pPr>
        <w:pStyle w:val="a4"/>
        <w:shd w:val="clear" w:color="auto" w:fill="FFFFFF"/>
        <w:spacing w:before="0" w:beforeAutospacing="0" w:after="0" w:afterAutospacing="0"/>
        <w:ind w:left="720"/>
        <w:jc w:val="both"/>
      </w:pPr>
    </w:p>
    <w:p w:rsidR="00B34124" w:rsidRPr="004C0BD1" w:rsidRDefault="00B34124" w:rsidP="00B34124">
      <w:pPr>
        <w:pStyle w:val="a4"/>
        <w:shd w:val="clear" w:color="auto" w:fill="FFFFFF"/>
        <w:spacing w:before="0" w:beforeAutospacing="0" w:after="0" w:afterAutospacing="0"/>
        <w:jc w:val="both"/>
      </w:pPr>
      <w:r w:rsidRPr="004C0BD1">
        <w:lastRenderedPageBreak/>
        <w:t>3.1 Ответственность за своевременное и качественное выполнение работ по выявлению и исключению из библиотечного фонда материалов из Федерального списка (с учетом его обновлений) несет библиотекарь школы.</w:t>
      </w:r>
    </w:p>
    <w:p w:rsidR="00B34124" w:rsidRPr="004C0BD1" w:rsidRDefault="00B34124" w:rsidP="00B34124">
      <w:pPr>
        <w:pStyle w:val="a4"/>
        <w:shd w:val="clear" w:color="auto" w:fill="FFFFFF"/>
        <w:spacing w:before="0" w:beforeAutospacing="0" w:after="0" w:afterAutospacing="0"/>
        <w:jc w:val="both"/>
      </w:pPr>
      <w:r w:rsidRPr="004C0BD1">
        <w:t>3.2 Ответственность за своевременное и качественное выполнение работ по блокированию доступа к сайтам, указанным в Федеральном списке, несет учитель информатики.</w:t>
      </w:r>
    </w:p>
    <w:p w:rsidR="00B34124" w:rsidRPr="004C0BD1" w:rsidRDefault="00B34124" w:rsidP="00B34124">
      <w:pPr>
        <w:pStyle w:val="a4"/>
        <w:shd w:val="clear" w:color="auto" w:fill="FFFFFF"/>
        <w:spacing w:before="0" w:beforeAutospacing="0" w:after="0" w:afterAutospacing="0"/>
        <w:jc w:val="both"/>
      </w:pPr>
      <w:r w:rsidRPr="004C0BD1">
        <w:t> </w:t>
      </w:r>
    </w:p>
    <w:p w:rsidR="000332B4" w:rsidRDefault="000332B4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7E24C9" w:rsidRDefault="007E24C9" w:rsidP="000332B4">
      <w:pPr>
        <w:pStyle w:val="ConsPlusNormal"/>
        <w:jc w:val="right"/>
      </w:pPr>
    </w:p>
    <w:p w:rsidR="000332B4" w:rsidRDefault="000332B4" w:rsidP="000332B4">
      <w:pPr>
        <w:pStyle w:val="ConsPlusNormal"/>
        <w:jc w:val="right"/>
      </w:pPr>
      <w:r>
        <w:lastRenderedPageBreak/>
        <w:t xml:space="preserve"> </w:t>
      </w:r>
      <w:r w:rsidR="007E24C9">
        <w:t>ПРИЛОЖЕНИЕ 5</w:t>
      </w:r>
    </w:p>
    <w:p w:rsidR="000332B4" w:rsidRDefault="000332B4" w:rsidP="000332B4">
      <w:pPr>
        <w:pStyle w:val="ConsPlusNormal"/>
        <w:jc w:val="right"/>
      </w:pPr>
    </w:p>
    <w:p w:rsidR="000332B4" w:rsidRDefault="000332B4" w:rsidP="000332B4">
      <w:pPr>
        <w:pStyle w:val="ConsPlusNormal"/>
        <w:jc w:val="right"/>
      </w:pPr>
    </w:p>
    <w:p w:rsidR="000332B4" w:rsidRDefault="000332B4" w:rsidP="000332B4">
      <w:pPr>
        <w:pStyle w:val="ConsPlusNormal"/>
        <w:jc w:val="right"/>
      </w:pPr>
    </w:p>
    <w:p w:rsidR="000332B4" w:rsidRDefault="000332B4" w:rsidP="000332B4">
      <w:pPr>
        <w:pStyle w:val="ConsPlusNormal"/>
        <w:jc w:val="right"/>
      </w:pPr>
      <w:r>
        <w:t>УТВЕРЖДАЮ</w:t>
      </w:r>
    </w:p>
    <w:p w:rsidR="000332B4" w:rsidRDefault="000332B4" w:rsidP="000332B4">
      <w:pPr>
        <w:pStyle w:val="ConsPlusNormal"/>
        <w:jc w:val="right"/>
      </w:pPr>
      <w:r>
        <w:t>______________________</w:t>
      </w:r>
    </w:p>
    <w:p w:rsidR="000332B4" w:rsidRDefault="000332B4" w:rsidP="000332B4">
      <w:pPr>
        <w:pStyle w:val="ConsPlusNormal"/>
        <w:jc w:val="right"/>
      </w:pPr>
      <w:r>
        <w:t>(ФИО руководителя)</w:t>
      </w:r>
    </w:p>
    <w:p w:rsidR="000332B4" w:rsidRDefault="000332B4" w:rsidP="000332B4">
      <w:pPr>
        <w:pStyle w:val="ConsPlusNormal"/>
        <w:jc w:val="right"/>
      </w:pPr>
      <w:r>
        <w:t xml:space="preserve">"__" _________ </w:t>
      </w:r>
      <w:proofErr w:type="gramStart"/>
      <w:r>
        <w:t>г</w:t>
      </w:r>
      <w:proofErr w:type="gramEnd"/>
      <w:r>
        <w:t>.</w:t>
      </w:r>
    </w:p>
    <w:p w:rsidR="000332B4" w:rsidRDefault="000332B4" w:rsidP="000332B4">
      <w:pPr>
        <w:pStyle w:val="ConsPlusNormal"/>
        <w:jc w:val="right"/>
      </w:pPr>
    </w:p>
    <w:p w:rsidR="000332B4" w:rsidRDefault="000332B4" w:rsidP="000332B4">
      <w:pPr>
        <w:pStyle w:val="ConsPlusNormal"/>
        <w:jc w:val="center"/>
      </w:pPr>
      <w:bookmarkStart w:id="1" w:name="Par143"/>
      <w:bookmarkEnd w:id="1"/>
      <w:r>
        <w:t>Акт</w:t>
      </w:r>
    </w:p>
    <w:p w:rsidR="000332B4" w:rsidRDefault="000332B4" w:rsidP="000332B4">
      <w:pPr>
        <w:pStyle w:val="ConsPlusNormal"/>
        <w:jc w:val="center"/>
      </w:pPr>
      <w:r>
        <w:t xml:space="preserve">о блокировке Интернет-ресурсов, включенных в </w:t>
      </w:r>
      <w:proofErr w:type="gramStart"/>
      <w:r>
        <w:t>федеральный</w:t>
      </w:r>
      <w:proofErr w:type="gramEnd"/>
    </w:p>
    <w:p w:rsidR="000332B4" w:rsidRDefault="000332B4" w:rsidP="000332B4">
      <w:pPr>
        <w:pStyle w:val="ConsPlusNormal"/>
        <w:jc w:val="center"/>
      </w:pPr>
      <w:r>
        <w:t>список экстремистских материалов (ФСЭМ)</w:t>
      </w:r>
    </w:p>
    <w:p w:rsidR="000332B4" w:rsidRDefault="000332B4" w:rsidP="000332B4">
      <w:pPr>
        <w:pStyle w:val="ConsPlusNormal"/>
        <w:jc w:val="center"/>
      </w:pPr>
    </w:p>
    <w:p w:rsidR="000332B4" w:rsidRDefault="000332B4" w:rsidP="000332B4">
      <w:pPr>
        <w:pStyle w:val="ConsPlusNormal"/>
        <w:jc w:val="both"/>
      </w:pPr>
      <w:r>
        <w:t>от "__" _________ 20__ г.</w:t>
      </w:r>
    </w:p>
    <w:p w:rsidR="000332B4" w:rsidRDefault="000332B4" w:rsidP="000332B4">
      <w:pPr>
        <w:pStyle w:val="ConsPlusNormal"/>
        <w:ind w:firstLine="540"/>
        <w:jc w:val="both"/>
      </w:pPr>
    </w:p>
    <w:p w:rsidR="000332B4" w:rsidRDefault="000332B4" w:rsidP="000332B4">
      <w:pPr>
        <w:pStyle w:val="ConsPlusNormal"/>
        <w:ind w:firstLine="540"/>
        <w:jc w:val="both"/>
      </w:pPr>
      <w:r>
        <w:t>Мы, нижеподписавшиеся (ФИО ответственных лиц в количестве не менее 3-х человек), составили настоящий акт о том, что нами была проведена сверка федерального списка экстремистских материалов с электронными документами и Интернет-сайтами, доступ к которым возможен с компьютеров, установленных в библиотеке.</w:t>
      </w:r>
    </w:p>
    <w:p w:rsidR="000332B4" w:rsidRDefault="000332B4" w:rsidP="000332B4">
      <w:pPr>
        <w:pStyle w:val="ConsPlusNormal"/>
        <w:spacing w:before="240"/>
        <w:ind w:firstLine="540"/>
        <w:jc w:val="both"/>
      </w:pPr>
      <w:r>
        <w:t>В результате проверки выявлено (количество) электронных документов и Интернет-ресурсов, включенных в Федеральный список экстремистских материалов. Произведена блокировка указанных ресурсов.</w:t>
      </w:r>
    </w:p>
    <w:p w:rsidR="000332B4" w:rsidRDefault="000332B4" w:rsidP="000332B4">
      <w:pPr>
        <w:pStyle w:val="ConsPlusNormal"/>
        <w:spacing w:before="240"/>
        <w:ind w:firstLine="540"/>
        <w:jc w:val="both"/>
      </w:pPr>
      <w:r>
        <w:t>Список прилагается.</w:t>
      </w:r>
    </w:p>
    <w:p w:rsidR="000332B4" w:rsidRDefault="000332B4" w:rsidP="000332B4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0332B4" w:rsidTr="00B87A74">
        <w:tc>
          <w:tcPr>
            <w:tcW w:w="4535" w:type="dxa"/>
          </w:tcPr>
          <w:p w:rsidR="000332B4" w:rsidRDefault="000332B4" w:rsidP="00B87A74">
            <w:pPr>
              <w:pStyle w:val="ConsPlusNormal"/>
              <w:jc w:val="both"/>
            </w:pPr>
            <w:r>
              <w:t>Должности</w:t>
            </w:r>
          </w:p>
        </w:tc>
        <w:tc>
          <w:tcPr>
            <w:tcW w:w="4535" w:type="dxa"/>
          </w:tcPr>
          <w:p w:rsidR="000332B4" w:rsidRDefault="000332B4" w:rsidP="00B87A74">
            <w:pPr>
              <w:pStyle w:val="ConsPlusNormal"/>
              <w:jc w:val="right"/>
            </w:pPr>
            <w:r>
              <w:t>Подписи</w:t>
            </w:r>
          </w:p>
        </w:tc>
      </w:tr>
    </w:tbl>
    <w:p w:rsidR="00B34124" w:rsidRPr="004C0BD1" w:rsidRDefault="00B34124" w:rsidP="00B3412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B34124" w:rsidRPr="004C0BD1" w:rsidSect="004E2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E668A"/>
    <w:multiLevelType w:val="hybridMultilevel"/>
    <w:tmpl w:val="DA188160"/>
    <w:lvl w:ilvl="0" w:tplc="5100C3A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6940208"/>
    <w:multiLevelType w:val="multilevel"/>
    <w:tmpl w:val="179289A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384C7A3F"/>
    <w:multiLevelType w:val="hybridMultilevel"/>
    <w:tmpl w:val="F390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A502B"/>
    <w:multiLevelType w:val="multilevel"/>
    <w:tmpl w:val="D17C34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BE67E30"/>
    <w:multiLevelType w:val="hybridMultilevel"/>
    <w:tmpl w:val="5E4A95F4"/>
    <w:lvl w:ilvl="0" w:tplc="866655AE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5">
    <w:nsid w:val="7E513EFB"/>
    <w:multiLevelType w:val="hybridMultilevel"/>
    <w:tmpl w:val="C6148AFA"/>
    <w:lvl w:ilvl="0" w:tplc="8DCA1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8C6285"/>
    <w:multiLevelType w:val="hybridMultilevel"/>
    <w:tmpl w:val="ADB0B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55412F"/>
    <w:rsid w:val="000332B4"/>
    <w:rsid w:val="00040D0E"/>
    <w:rsid w:val="002A3BFE"/>
    <w:rsid w:val="003A7E7F"/>
    <w:rsid w:val="004C0BD1"/>
    <w:rsid w:val="004E2768"/>
    <w:rsid w:val="0055412F"/>
    <w:rsid w:val="00601D6A"/>
    <w:rsid w:val="007E24C9"/>
    <w:rsid w:val="00832898"/>
    <w:rsid w:val="00A56CB2"/>
    <w:rsid w:val="00B34124"/>
    <w:rsid w:val="00B95D73"/>
    <w:rsid w:val="00BF4CE7"/>
    <w:rsid w:val="00C67A2E"/>
    <w:rsid w:val="00C85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12F"/>
    <w:pPr>
      <w:ind w:left="720"/>
      <w:contextualSpacing/>
    </w:pPr>
  </w:style>
  <w:style w:type="paragraph" w:styleId="a4">
    <w:name w:val="Normal (Web)"/>
    <w:basedOn w:val="a"/>
    <w:uiPriority w:val="99"/>
    <w:rsid w:val="002A3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34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B34124"/>
    <w:rPr>
      <w:color w:val="0000FF"/>
      <w:u w:val="single"/>
    </w:rPr>
  </w:style>
  <w:style w:type="character" w:styleId="a7">
    <w:name w:val="Strong"/>
    <w:basedOn w:val="a0"/>
    <w:uiPriority w:val="22"/>
    <w:qFormat/>
    <w:rsid w:val="00B34124"/>
    <w:rPr>
      <w:b/>
      <w:bCs/>
    </w:rPr>
  </w:style>
  <w:style w:type="paragraph" w:customStyle="1" w:styleId="ConsPlusNormal">
    <w:name w:val="ConsPlusNormal"/>
    <w:rsid w:val="000332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njust.ru/nko/fedspiso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2105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307</cp:lastModifiedBy>
  <cp:revision>10</cp:revision>
  <cp:lastPrinted>2020-06-18T00:14:00Z</cp:lastPrinted>
  <dcterms:created xsi:type="dcterms:W3CDTF">2020-06-16T22:27:00Z</dcterms:created>
  <dcterms:modified xsi:type="dcterms:W3CDTF">2020-06-18T05:57:00Z</dcterms:modified>
</cp:coreProperties>
</file>