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F2" w:rsidRPr="00D83CB1" w:rsidRDefault="001F7DF2" w:rsidP="00FD0F81">
      <w:pPr>
        <w:spacing w:after="0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1F7DF2" w:rsidRPr="00D83CB1" w:rsidRDefault="00FD0F81" w:rsidP="001F7DF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>средняя школа №14</w:t>
      </w:r>
    </w:p>
    <w:p w:rsidR="001F7DF2" w:rsidRPr="00D83CB1" w:rsidRDefault="001F7DF2" w:rsidP="001F7DF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C0636" w:rsidRDefault="003C0636" w:rsidP="001F7DF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1F7DF2" w:rsidRPr="00D83CB1" w:rsidRDefault="003C0636" w:rsidP="001F7DF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1F7DF2" w:rsidRPr="00D83CB1">
        <w:rPr>
          <w:rFonts w:ascii="Times New Roman" w:hAnsi="Times New Roman" w:cs="Times New Roman"/>
          <w:sz w:val="28"/>
          <w:szCs w:val="28"/>
        </w:rPr>
        <w:t xml:space="preserve"> реализации программы наставничества</w:t>
      </w:r>
    </w:p>
    <w:p w:rsidR="001F7DF2" w:rsidRPr="00D83CB1" w:rsidRDefault="003C0636" w:rsidP="001F7DF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1F7DF2" w:rsidRPr="00D83CB1">
        <w:rPr>
          <w:rFonts w:ascii="Times New Roman" w:hAnsi="Times New Roman" w:cs="Times New Roman"/>
          <w:sz w:val="28"/>
          <w:szCs w:val="28"/>
        </w:rPr>
        <w:t xml:space="preserve"> 202</w:t>
      </w:r>
      <w:r w:rsidR="00FD0F81" w:rsidRPr="00D83CB1">
        <w:rPr>
          <w:rFonts w:ascii="Times New Roman" w:hAnsi="Times New Roman" w:cs="Times New Roman"/>
          <w:sz w:val="28"/>
          <w:szCs w:val="28"/>
        </w:rPr>
        <w:t>3</w:t>
      </w:r>
      <w:r w:rsidR="001F7DF2" w:rsidRPr="00D83CB1">
        <w:rPr>
          <w:rFonts w:ascii="Times New Roman" w:hAnsi="Times New Roman" w:cs="Times New Roman"/>
          <w:sz w:val="28"/>
          <w:szCs w:val="28"/>
        </w:rPr>
        <w:t>-202</w:t>
      </w:r>
      <w:r w:rsidR="00FD0F81" w:rsidRPr="00D83CB1">
        <w:rPr>
          <w:rFonts w:ascii="Times New Roman" w:hAnsi="Times New Roman" w:cs="Times New Roman"/>
          <w:sz w:val="28"/>
          <w:szCs w:val="28"/>
        </w:rPr>
        <w:t>4</w:t>
      </w:r>
      <w:r w:rsidR="001F7DF2" w:rsidRPr="00D83CB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F7DF2" w:rsidRPr="00D83CB1" w:rsidRDefault="001F7DF2" w:rsidP="001F7DF2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F7DF2" w:rsidRPr="00D83CB1" w:rsidRDefault="001F7DF2" w:rsidP="001F7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 xml:space="preserve">Наставник: </w:t>
      </w:r>
      <w:r w:rsidR="00FD0F81" w:rsidRPr="00D83CB1">
        <w:rPr>
          <w:rFonts w:ascii="Times New Roman" w:hAnsi="Times New Roman" w:cs="Times New Roman"/>
          <w:sz w:val="28"/>
          <w:szCs w:val="28"/>
        </w:rPr>
        <w:t>Птицина И.Ю., Помозова К.В.,</w:t>
      </w:r>
      <w:r w:rsidRPr="00D83CB1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FD0F81" w:rsidRPr="00D83CB1">
        <w:rPr>
          <w:rFonts w:ascii="Times New Roman" w:hAnsi="Times New Roman" w:cs="Times New Roman"/>
          <w:sz w:val="28"/>
          <w:szCs w:val="28"/>
        </w:rPr>
        <w:t>я</w:t>
      </w:r>
      <w:r w:rsidRPr="00D83CB1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</w:p>
    <w:p w:rsidR="001F7DF2" w:rsidRPr="00D83CB1" w:rsidRDefault="001F7DF2" w:rsidP="001F7D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>Наставляем</w:t>
      </w:r>
      <w:r w:rsidR="00FD0F81" w:rsidRPr="00D83CB1">
        <w:rPr>
          <w:rFonts w:ascii="Times New Roman" w:hAnsi="Times New Roman" w:cs="Times New Roman"/>
          <w:sz w:val="28"/>
          <w:szCs w:val="28"/>
        </w:rPr>
        <w:t>ая</w:t>
      </w:r>
      <w:r w:rsidRPr="00D83CB1">
        <w:rPr>
          <w:rFonts w:ascii="Times New Roman" w:hAnsi="Times New Roman" w:cs="Times New Roman"/>
          <w:sz w:val="28"/>
          <w:szCs w:val="28"/>
        </w:rPr>
        <w:t xml:space="preserve">: </w:t>
      </w:r>
      <w:r w:rsidR="00FD0F81" w:rsidRPr="00D83CB1">
        <w:rPr>
          <w:rFonts w:ascii="Times New Roman" w:hAnsi="Times New Roman" w:cs="Times New Roman"/>
          <w:sz w:val="28"/>
          <w:szCs w:val="28"/>
        </w:rPr>
        <w:t>Абдугаффорова З.М., учитель английского языка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1F7DF2" w:rsidRPr="00D83CB1" w:rsidRDefault="001F7DF2" w:rsidP="002821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>В ходе реализации персонализированной программы наставничества</w:t>
      </w:r>
      <w:r w:rsidR="00FD0F81" w:rsidRPr="00D83CB1">
        <w:rPr>
          <w:rFonts w:ascii="Times New Roman" w:hAnsi="Times New Roman" w:cs="Times New Roman"/>
          <w:sz w:val="28"/>
          <w:szCs w:val="28"/>
        </w:rPr>
        <w:t xml:space="preserve"> </w:t>
      </w:r>
      <w:r w:rsidRPr="00D83CB1">
        <w:rPr>
          <w:rFonts w:ascii="Times New Roman" w:hAnsi="Times New Roman" w:cs="Times New Roman"/>
          <w:sz w:val="28"/>
          <w:szCs w:val="28"/>
        </w:rPr>
        <w:t>на 202</w:t>
      </w:r>
      <w:r w:rsidR="00FD0F81" w:rsidRPr="00D83CB1">
        <w:rPr>
          <w:rFonts w:ascii="Times New Roman" w:hAnsi="Times New Roman" w:cs="Times New Roman"/>
          <w:sz w:val="28"/>
          <w:szCs w:val="28"/>
        </w:rPr>
        <w:t>3</w:t>
      </w:r>
      <w:r w:rsidRPr="00D83CB1">
        <w:rPr>
          <w:rFonts w:ascii="Times New Roman" w:hAnsi="Times New Roman" w:cs="Times New Roman"/>
          <w:sz w:val="28"/>
          <w:szCs w:val="28"/>
        </w:rPr>
        <w:t>-202</w:t>
      </w:r>
      <w:r w:rsidR="00FD0F81" w:rsidRPr="00D83CB1">
        <w:rPr>
          <w:rFonts w:ascii="Times New Roman" w:hAnsi="Times New Roman" w:cs="Times New Roman"/>
          <w:sz w:val="28"/>
          <w:szCs w:val="28"/>
        </w:rPr>
        <w:t>4</w:t>
      </w:r>
      <w:r w:rsidRPr="00D83CB1">
        <w:rPr>
          <w:rFonts w:ascii="Times New Roman" w:hAnsi="Times New Roman" w:cs="Times New Roman"/>
          <w:sz w:val="28"/>
          <w:szCs w:val="28"/>
        </w:rPr>
        <w:t xml:space="preserve"> учебный год достигнута цель: содействие непрерывному профессиональному росту и самоопределению, личностному и социальному развитию наставляемого молодого педагогического работника его самореализации и закрепл</w:t>
      </w:r>
      <w:r w:rsidR="0028211C" w:rsidRPr="00D83CB1">
        <w:rPr>
          <w:rFonts w:ascii="Times New Roman" w:hAnsi="Times New Roman" w:cs="Times New Roman"/>
          <w:sz w:val="28"/>
          <w:szCs w:val="28"/>
        </w:rPr>
        <w:t xml:space="preserve">ению в педагогической профессии и </w:t>
      </w:r>
      <w:r w:rsidRPr="00D83CB1">
        <w:rPr>
          <w:rFonts w:ascii="Times New Roman" w:hAnsi="Times New Roman" w:cs="Times New Roman"/>
          <w:sz w:val="28"/>
          <w:szCs w:val="28"/>
        </w:rPr>
        <w:t>решены следующие задачи:</w:t>
      </w:r>
    </w:p>
    <w:p w:rsidR="001F7DF2" w:rsidRPr="00D83CB1" w:rsidRDefault="001F7DF2" w:rsidP="001F7DF2">
      <w:pPr>
        <w:pStyle w:val="210"/>
        <w:shd w:val="clear" w:color="auto" w:fill="auto"/>
        <w:spacing w:before="0" w:after="0" w:line="240" w:lineRule="auto"/>
        <w:ind w:firstLine="0"/>
        <w:rPr>
          <w:rFonts w:eastAsia="Times New Roman"/>
          <w:sz w:val="28"/>
          <w:szCs w:val="28"/>
          <w:lang w:eastAsia="ru-RU"/>
        </w:rPr>
      </w:pPr>
      <w:r w:rsidRPr="00D83CB1">
        <w:rPr>
          <w:rFonts w:eastAsia="Times New Roman"/>
          <w:sz w:val="28"/>
          <w:szCs w:val="28"/>
          <w:lang w:eastAsia="ru-RU"/>
        </w:rPr>
        <w:t>- ускорение процесса профессионального становления, оказание помощи в профессиональной адаптации наставляемого, в отношении которого осуществляется наставничество;</w:t>
      </w:r>
    </w:p>
    <w:p w:rsidR="001F7DF2" w:rsidRPr="00D83CB1" w:rsidRDefault="001F7DF2" w:rsidP="001F7DF2">
      <w:pPr>
        <w:pStyle w:val="210"/>
        <w:shd w:val="clear" w:color="auto" w:fill="auto"/>
        <w:tabs>
          <w:tab w:val="left" w:pos="987"/>
        </w:tabs>
        <w:spacing w:before="0" w:after="0" w:line="240" w:lineRule="auto"/>
        <w:ind w:firstLine="0"/>
        <w:rPr>
          <w:rFonts w:eastAsia="Times New Roman"/>
          <w:sz w:val="28"/>
          <w:szCs w:val="28"/>
          <w:lang w:eastAsia="ru-RU"/>
        </w:rPr>
      </w:pPr>
      <w:r w:rsidRPr="00D83CB1">
        <w:rPr>
          <w:rFonts w:eastAsia="Times New Roman"/>
          <w:sz w:val="28"/>
          <w:szCs w:val="28"/>
          <w:lang w:eastAsia="ru-RU"/>
        </w:rPr>
        <w:t>- выработка у наставляемых высоких профессиональных и моральных качеств: добросовестности, дисциплинированности, сознательного и творческого отношения к делу, способности самостоятельно и ответственно выполнять должностные обязанности;</w:t>
      </w:r>
    </w:p>
    <w:p w:rsidR="001F7DF2" w:rsidRPr="00D83CB1" w:rsidRDefault="001F7DF2" w:rsidP="001F7DF2">
      <w:pPr>
        <w:pStyle w:val="210"/>
        <w:shd w:val="clear" w:color="auto" w:fill="auto"/>
        <w:tabs>
          <w:tab w:val="left" w:pos="987"/>
        </w:tabs>
        <w:spacing w:before="0" w:after="0" w:line="240" w:lineRule="auto"/>
        <w:ind w:firstLine="0"/>
        <w:rPr>
          <w:rFonts w:eastAsia="Times New Roman"/>
          <w:sz w:val="28"/>
          <w:szCs w:val="28"/>
          <w:lang w:eastAsia="ru-RU"/>
        </w:rPr>
      </w:pPr>
      <w:r w:rsidRPr="00D83CB1">
        <w:rPr>
          <w:rFonts w:eastAsia="Times New Roman"/>
          <w:sz w:val="28"/>
          <w:szCs w:val="28"/>
          <w:lang w:eastAsia="ru-RU"/>
        </w:rPr>
        <w:t>- оценка профессиональных знаний и навыков наставляемого, а также осуществление мероприятий, предусмотренных индивидуальными планами обучения;</w:t>
      </w:r>
    </w:p>
    <w:p w:rsidR="001F7DF2" w:rsidRPr="00D83CB1" w:rsidRDefault="001F7DF2" w:rsidP="001F7DF2">
      <w:pPr>
        <w:pStyle w:val="210"/>
        <w:shd w:val="clear" w:color="auto" w:fill="auto"/>
        <w:tabs>
          <w:tab w:val="left" w:pos="987"/>
        </w:tabs>
        <w:spacing w:before="0" w:after="0" w:line="240" w:lineRule="auto"/>
        <w:ind w:firstLine="0"/>
        <w:rPr>
          <w:rFonts w:eastAsia="Times New Roman"/>
          <w:sz w:val="28"/>
          <w:szCs w:val="28"/>
          <w:lang w:eastAsia="ru-RU"/>
        </w:rPr>
      </w:pPr>
      <w:r w:rsidRPr="00D83CB1">
        <w:rPr>
          <w:rFonts w:eastAsia="Times New Roman"/>
          <w:sz w:val="28"/>
          <w:szCs w:val="28"/>
          <w:lang w:eastAsia="ru-RU"/>
        </w:rPr>
        <w:t xml:space="preserve">- оказание моральной и психологической поддержки наставляемому в преодолении профессиональных трудностей, возникших при выполнении должностных обязанностей; </w:t>
      </w:r>
    </w:p>
    <w:p w:rsidR="001F7DF2" w:rsidRPr="00D83CB1" w:rsidRDefault="001F7DF2" w:rsidP="001F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sz w:val="28"/>
          <w:szCs w:val="28"/>
        </w:rPr>
        <w:t>- содействие наставляемому в освоении эффективных форм и методов взаимодействия с коллегами и обучающимися, выработке навыков профессионального поведения педагога, соответствующего профессионально-этическим принципам, а также требованиям, установленным законодательством;</w:t>
      </w:r>
    </w:p>
    <w:p w:rsidR="001F7DF2" w:rsidRPr="00D83CB1" w:rsidRDefault="001F7DF2" w:rsidP="001F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sz w:val="28"/>
          <w:szCs w:val="28"/>
        </w:rPr>
        <w:t>- внедрение педагогом эффективных форм и методов индивидуальной работы и работы в коллективе, направленных на развитие его способности самостоятельно и качественно выполнять возложенные на него должностные обязанности, повышать свой профессиональный уровень.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D83CB1">
        <w:rPr>
          <w:bCs/>
          <w:iCs/>
          <w:sz w:val="28"/>
          <w:szCs w:val="28"/>
        </w:rPr>
        <w:t>2. Входе первоначальной диагностики были выявлены следующие профессиональные дефициты: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 xml:space="preserve"> - затруднения в организации дифференцированного обучения;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rStyle w:val="21"/>
          <w:color w:val="000000"/>
          <w:sz w:val="28"/>
          <w:szCs w:val="28"/>
        </w:rPr>
      </w:pPr>
      <w:r w:rsidRPr="00D83CB1">
        <w:rPr>
          <w:rStyle w:val="21"/>
          <w:color w:val="000000"/>
          <w:sz w:val="28"/>
          <w:szCs w:val="28"/>
        </w:rPr>
        <w:t>- технология составления ИОМ и его реализация;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rStyle w:val="21"/>
          <w:color w:val="000000"/>
          <w:sz w:val="28"/>
          <w:szCs w:val="28"/>
        </w:rPr>
      </w:pPr>
      <w:r w:rsidRPr="00D83CB1">
        <w:rPr>
          <w:rStyle w:val="21"/>
          <w:color w:val="000000"/>
          <w:sz w:val="28"/>
          <w:szCs w:val="28"/>
        </w:rPr>
        <w:t>- критериальное оценивание результатов учебной деятельности;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D83CB1">
        <w:rPr>
          <w:sz w:val="28"/>
          <w:szCs w:val="28"/>
        </w:rPr>
        <w:lastRenderedPageBreak/>
        <w:t>- способы создания на уроках ситуации успеха у обучающихся с низкой учебной мотивацией.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D83CB1">
        <w:rPr>
          <w:bCs/>
          <w:iCs/>
          <w:sz w:val="28"/>
          <w:szCs w:val="28"/>
        </w:rPr>
        <w:t>3. Все запланированные мероприятия согласно плана-графика профессионального саморазвития в рамках индивидуального образовательного маршрута проведены, планируемые результаты достигнуты (см. приложение «Индивидуальный образовательный маршрут»).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rPr>
          <w:bCs/>
          <w:iCs/>
          <w:sz w:val="28"/>
          <w:szCs w:val="28"/>
        </w:rPr>
      </w:pPr>
      <w:r w:rsidRPr="00D83CB1">
        <w:rPr>
          <w:bCs/>
          <w:iCs/>
          <w:sz w:val="28"/>
          <w:szCs w:val="28"/>
        </w:rPr>
        <w:t>4.Результаты итоговой диагностики профессиональных дефицитов: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- разработаны индивидуальные образовательные маршруты для одаренных детей и детей с низкой учебной мотивацией;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rStyle w:val="21"/>
          <w:sz w:val="28"/>
          <w:szCs w:val="28"/>
        </w:rPr>
      </w:pPr>
      <w:r w:rsidRPr="00D83CB1">
        <w:rPr>
          <w:sz w:val="28"/>
          <w:szCs w:val="28"/>
        </w:rPr>
        <w:t xml:space="preserve">- освоена </w:t>
      </w:r>
      <w:r w:rsidRPr="00D83CB1">
        <w:rPr>
          <w:rStyle w:val="21"/>
          <w:color w:val="000000"/>
          <w:sz w:val="28"/>
          <w:szCs w:val="28"/>
        </w:rPr>
        <w:t>технология составления ИОМ педагога и способы его реализации;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rStyle w:val="21"/>
          <w:color w:val="000000"/>
          <w:sz w:val="28"/>
          <w:szCs w:val="28"/>
        </w:rPr>
      </w:pPr>
      <w:r w:rsidRPr="00D83CB1">
        <w:rPr>
          <w:rStyle w:val="21"/>
          <w:color w:val="000000"/>
          <w:sz w:val="28"/>
          <w:szCs w:val="28"/>
        </w:rPr>
        <w:t xml:space="preserve">- пройдено обучение на курсах повышения квалификации </w:t>
      </w:r>
      <w:r w:rsidRPr="00D83CB1">
        <w:rPr>
          <w:sz w:val="28"/>
          <w:szCs w:val="28"/>
          <w:lang w:bidi="en-US"/>
        </w:rPr>
        <w:t>«</w:t>
      </w:r>
      <w:r w:rsidRPr="00D83CB1">
        <w:rPr>
          <w:sz w:val="28"/>
          <w:szCs w:val="28"/>
        </w:rPr>
        <w:t xml:space="preserve">Развитие личностного потенциала в системе взаимодействия ключевых участников образовательных отношений», в рамках которых изучена и а пробирована технология </w:t>
      </w:r>
      <w:r w:rsidRPr="00D83CB1">
        <w:rPr>
          <w:rStyle w:val="21"/>
          <w:color w:val="000000"/>
          <w:sz w:val="28"/>
          <w:szCs w:val="28"/>
        </w:rPr>
        <w:t>критериального оценивания результатов учебной деятельности.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D83CB1">
        <w:rPr>
          <w:sz w:val="28"/>
          <w:szCs w:val="28"/>
        </w:rPr>
        <w:t>- способы создания на уроках ситуации успеха у обучающихся с низкой учебной мотивацией.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rPr>
          <w:bCs/>
          <w:iCs/>
          <w:sz w:val="28"/>
          <w:szCs w:val="28"/>
        </w:rPr>
      </w:pP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rPr>
          <w:bCs/>
          <w:iCs/>
          <w:sz w:val="28"/>
          <w:szCs w:val="28"/>
        </w:rPr>
      </w:pPr>
      <w:r w:rsidRPr="00D83CB1">
        <w:rPr>
          <w:bCs/>
          <w:iCs/>
          <w:sz w:val="28"/>
          <w:szCs w:val="28"/>
        </w:rPr>
        <w:t xml:space="preserve">5. Выводы: </w:t>
      </w:r>
    </w:p>
    <w:p w:rsidR="001F7DF2" w:rsidRPr="00D83CB1" w:rsidRDefault="001F7DF2" w:rsidP="001F7DF2">
      <w:pPr>
        <w:pStyle w:val="ae"/>
        <w:tabs>
          <w:tab w:val="left" w:pos="540"/>
          <w:tab w:val="left" w:pos="720"/>
        </w:tabs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 w:rsidRPr="00D83CB1">
        <w:rPr>
          <w:bCs/>
          <w:i/>
          <w:iCs/>
          <w:sz w:val="28"/>
          <w:szCs w:val="28"/>
        </w:rPr>
        <w:t>молодой педагог демонстрирует: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знание законодательной и нормативной правовой базы, локальных актов, регулирующих сферу образования;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 xml:space="preserve">знание требований федеральных государственных </w:t>
      </w: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ab/>
        <w:t>образовательных стандартов общего образования;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умение разрабатывать рабочие программы в конструкторе сайта «единое содержание общего образования», планировать учебную деятельность, как собственную, так и ученическую, на основе творческого поиска через системный анализ и самообразование;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овладение методикой проведения современного урока на основе системно-деятельного подхода;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овладение методикой анализа современного урока и занятий внеурочной деятельности;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умение работать с классом на основе изучения личности ребенка, проводить индивидуальную и групповую работу;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 xml:space="preserve">умение проектировать воспитательные системы; 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овладение системой контроля и оценки предметных и метапредметных результатов обучающихся;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эффективное и целесообразное использование ИКТ, цифровых образовательных технологий;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эффективное использование системно-деятельностного и личностно-ориентированного подхода в обучении, здоровьесберегающих технологий;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умение индивидуально работать с обучающимися, имеющими трудности в освоении образовательных программ и одаренными детьми;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умение формировать и развивать духовную и нравственную сферу ребенка, активную гражданскую позицию;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владение знаниями о новых тенденциях развития образования для планирования собственного профессионального развития;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наличие коммуникативных навыков при сотрудничестве с обучающимися, родителями, коллегами;</w:t>
      </w: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собственные программно-методические продукты: рабочие программы,  проекты, исследования и другое;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стремление к непрерывному профессиональному образованию и саморазвитию;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>удовлетворенность своей профессией;</w:t>
      </w:r>
    </w:p>
    <w:p w:rsidR="001F7DF2" w:rsidRPr="00D83CB1" w:rsidRDefault="001F7DF2" w:rsidP="001F7DF2">
      <w:pPr>
        <w:numPr>
          <w:ilvl w:val="0"/>
          <w:numId w:val="9"/>
        </w:numPr>
        <w:tabs>
          <w:tab w:val="left" w:pos="540"/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i/>
          <w:sz w:val="28"/>
          <w:szCs w:val="28"/>
        </w:rPr>
        <w:t xml:space="preserve">желание продолжать профессиональную деятельность в </w:t>
      </w:r>
      <w:r w:rsidR="00FD0F81" w:rsidRPr="00D83CB1">
        <w:rPr>
          <w:rFonts w:ascii="Times New Roman" w:eastAsia="Times New Roman" w:hAnsi="Times New Roman" w:cs="Times New Roman"/>
          <w:i/>
          <w:sz w:val="28"/>
          <w:szCs w:val="28"/>
        </w:rPr>
        <w:t>МОУ СОШ №14.</w:t>
      </w:r>
    </w:p>
    <w:p w:rsidR="001F7DF2" w:rsidRPr="00D83CB1" w:rsidRDefault="001F7DF2" w:rsidP="001F7DF2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0B98" w:rsidRPr="00D83CB1" w:rsidRDefault="00FD0F81" w:rsidP="00FD0F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CB1">
        <w:rPr>
          <w:rFonts w:ascii="Times New Roman" w:eastAsia="Times New Roman" w:hAnsi="Times New Roman" w:cs="Times New Roman"/>
          <w:sz w:val="28"/>
          <w:szCs w:val="28"/>
        </w:rPr>
        <w:t>В период наставничества учитель Абдугаффоров</w:t>
      </w:r>
      <w:r w:rsidR="00DC0ECC" w:rsidRPr="00D83C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3CB1">
        <w:rPr>
          <w:rFonts w:ascii="Times New Roman" w:eastAsia="Times New Roman" w:hAnsi="Times New Roman" w:cs="Times New Roman"/>
          <w:sz w:val="28"/>
          <w:szCs w:val="28"/>
        </w:rPr>
        <w:t xml:space="preserve"> З.М приняла участие в школьном фестивале педагогического мастерства «ПЕДФЕСТ-2023» и была отмечена Благодарственным письмом Администрации школы за активное участие в профессиональном развитии педагогического коллектива МОУ СОШ №14.</w:t>
      </w:r>
      <w:r w:rsidR="00DC0ECC" w:rsidRPr="00D83CB1">
        <w:rPr>
          <w:rFonts w:ascii="Times New Roman" w:eastAsia="Times New Roman" w:hAnsi="Times New Roman" w:cs="Times New Roman"/>
          <w:sz w:val="28"/>
          <w:szCs w:val="28"/>
        </w:rPr>
        <w:t xml:space="preserve"> В феврале 2024 года пара наставников Помозова К.В. и Абдугаффорова З.М. приняли участие в школьном конкурсе «Лучшая пара наставников» и заняли 2 место из трех участников.</w:t>
      </w:r>
    </w:p>
    <w:p w:rsidR="00DC0ECC" w:rsidRPr="00D83CB1" w:rsidRDefault="00DC0ECC" w:rsidP="00DC0E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DC0ECC" w:rsidRPr="00D83CB1" w:rsidRDefault="00DC0ECC" w:rsidP="00DC0E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 xml:space="preserve">1. Продолжать повышать свой профессиональный уровень через участие в семинарах, вебинарах, по теме самообразования. </w:t>
      </w:r>
    </w:p>
    <w:p w:rsidR="00DC0ECC" w:rsidRPr="00D83CB1" w:rsidRDefault="00DC0ECC" w:rsidP="00DC0E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 xml:space="preserve">2. Посещать уроки опытных учителей с целью овладения методикой преподавания предмета. </w:t>
      </w:r>
    </w:p>
    <w:p w:rsidR="00DC0ECC" w:rsidRPr="00D83CB1" w:rsidRDefault="00DC0ECC" w:rsidP="00DC0E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 xml:space="preserve">3. Использовать различные формы и методы обучения, привлекать учащихся к постановке цели и задач на уроке, формировать у учащихся умения самостоятельно добывать необходимую информацию, работать в парах, группах. </w:t>
      </w:r>
    </w:p>
    <w:p w:rsidR="00DC0ECC" w:rsidRPr="00D83CB1" w:rsidRDefault="00DC0ECC" w:rsidP="00DC0E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>4. Планировать занятия с увеличением практической деятельности учащихся.</w:t>
      </w:r>
    </w:p>
    <w:p w:rsidR="00E80A7B" w:rsidRPr="00D83CB1" w:rsidRDefault="00E80A7B" w:rsidP="00E80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>Наставник: Самаркина Е.Ц., учитель истории</w:t>
      </w:r>
    </w:p>
    <w:p w:rsidR="00E80A7B" w:rsidRPr="00D83CB1" w:rsidRDefault="00E80A7B" w:rsidP="00E80A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CB1">
        <w:rPr>
          <w:rFonts w:ascii="Times New Roman" w:hAnsi="Times New Roman" w:cs="Times New Roman"/>
          <w:sz w:val="28"/>
          <w:szCs w:val="28"/>
        </w:rPr>
        <w:t>Наставляемые: Никулина К.С., Бянкина Л.И., студентки 5 курса АмГПГУ Факультета истории и юриспруденции.</w:t>
      </w:r>
    </w:p>
    <w:p w:rsidR="00DC0ECC" w:rsidRPr="00D83CB1" w:rsidRDefault="00DC0ECC" w:rsidP="00D60C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rPr>
          <w:b/>
          <w:i/>
        </w:rPr>
        <w:t>Цель</w:t>
      </w:r>
      <w:r w:rsidRPr="00D83CB1">
        <w:t>- создание организационно-методических условий для успешной адаптации студенток в условиях современной школы.</w:t>
      </w:r>
    </w:p>
    <w:p w:rsidR="00D60C1F" w:rsidRPr="00D83CB1" w:rsidRDefault="00D60C1F" w:rsidP="00D60C1F">
      <w:pPr>
        <w:pStyle w:val="2"/>
        <w:spacing w:before="0"/>
        <w:ind w:left="0" w:firstLine="851"/>
        <w:jc w:val="both"/>
        <w:rPr>
          <w:b w:val="0"/>
        </w:rPr>
      </w:pPr>
      <w:r w:rsidRPr="00D83CB1">
        <w:t>Задачи</w:t>
      </w:r>
      <w:r w:rsidRPr="00D83CB1">
        <w:rPr>
          <w:b w:val="0"/>
        </w:rPr>
        <w:t>: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помочь адаптироваться в коллективе;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определить уровень профессиональной подготовки;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выявить затруднения в педагогической практике и оказать методическу юпомощь;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создать условия для развития профессиональных навыков будущего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lastRenderedPageBreak/>
        <w:t>развивать потребности у будущего педагога к самообразованию и профессиональному самосовершенствованию.</w:t>
      </w:r>
    </w:p>
    <w:p w:rsidR="00D60C1F" w:rsidRPr="00D83CB1" w:rsidRDefault="00D60C1F" w:rsidP="00D60C1F">
      <w:pPr>
        <w:pStyle w:val="2"/>
        <w:spacing w:before="0"/>
        <w:ind w:left="0" w:firstLine="851"/>
        <w:jc w:val="both"/>
      </w:pPr>
      <w:r w:rsidRPr="00D83CB1">
        <w:t>Ожидаемые результаты: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успешная адаптация начинающего педагога в учреждении;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активизации практических, индивидуальных, самостоятельных навыков преподавания;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повышение профессиональной компетентности будущего педагога в вопросах педагогики и психологии;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обеспечение непрерывного совершенствования качества преподавания;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совершенствование методов работы по развитию творческой и самостоятельной деятельности обучающихся;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3"/>
        </w:numPr>
        <w:tabs>
          <w:tab w:val="left" w:pos="821"/>
          <w:tab w:val="left" w:pos="822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использованиевработеначинающихпедагоговинновационныхпедагогических технологий.</w:t>
      </w:r>
    </w:p>
    <w:p w:rsidR="00D60C1F" w:rsidRPr="00D83CB1" w:rsidRDefault="00D60C1F" w:rsidP="00D60C1F">
      <w:pPr>
        <w:tabs>
          <w:tab w:val="left" w:pos="821"/>
          <w:tab w:val="left" w:pos="822"/>
        </w:tabs>
        <w:jc w:val="both"/>
        <w:rPr>
          <w:sz w:val="28"/>
          <w:szCs w:val="28"/>
        </w:rPr>
      </w:pPr>
      <w:r w:rsidRPr="00D83CB1">
        <w:rPr>
          <w:sz w:val="28"/>
          <w:szCs w:val="28"/>
        </w:rPr>
        <w:t>Содержание деятельности: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2"/>
        </w:numPr>
        <w:tabs>
          <w:tab w:val="left" w:pos="756"/>
          <w:tab w:val="left" w:pos="757"/>
          <w:tab w:val="left" w:pos="821"/>
          <w:tab w:val="left" w:pos="822"/>
          <w:tab w:val="left" w:pos="2418"/>
          <w:tab w:val="left" w:pos="3839"/>
          <w:tab w:val="left" w:pos="4972"/>
          <w:tab w:val="left" w:pos="6483"/>
          <w:tab w:val="left" w:pos="8293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 xml:space="preserve">Диагностика затруднений 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2"/>
        </w:numPr>
        <w:tabs>
          <w:tab w:val="left" w:pos="756"/>
          <w:tab w:val="left" w:pos="757"/>
          <w:tab w:val="left" w:pos="2418"/>
          <w:tab w:val="left" w:pos="3839"/>
          <w:tab w:val="left" w:pos="4972"/>
          <w:tab w:val="left" w:pos="6483"/>
          <w:tab w:val="left" w:pos="8293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Посещение</w:t>
      </w:r>
      <w:r w:rsidRPr="00D83CB1">
        <w:rPr>
          <w:sz w:val="28"/>
          <w:szCs w:val="28"/>
        </w:rPr>
        <w:tab/>
        <w:t>учителем</w:t>
      </w:r>
      <w:r w:rsidRPr="00D83CB1">
        <w:rPr>
          <w:sz w:val="28"/>
          <w:szCs w:val="28"/>
        </w:rPr>
        <w:tab/>
        <w:t>уроков</w:t>
      </w:r>
      <w:r w:rsidRPr="00D83CB1">
        <w:rPr>
          <w:sz w:val="28"/>
          <w:szCs w:val="28"/>
        </w:rPr>
        <w:tab/>
        <w:t>творчески</w:t>
      </w:r>
      <w:r w:rsidRPr="00D83CB1">
        <w:rPr>
          <w:sz w:val="28"/>
          <w:szCs w:val="28"/>
        </w:rPr>
        <w:tab/>
        <w:t>работающих</w:t>
      </w:r>
      <w:r w:rsidRPr="00D83CB1">
        <w:rPr>
          <w:spacing w:val="-1"/>
          <w:sz w:val="28"/>
          <w:szCs w:val="28"/>
        </w:rPr>
        <w:tab/>
        <w:t xml:space="preserve">учителей. </w:t>
      </w:r>
      <w:r w:rsidRPr="00D83CB1">
        <w:rPr>
          <w:sz w:val="28"/>
          <w:szCs w:val="28"/>
        </w:rPr>
        <w:t>Самоанализ урока.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Планирование и анализ деятельности.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Инструктаж по ведению школьной документации.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2"/>
        </w:numPr>
        <w:tabs>
          <w:tab w:val="left" w:pos="582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Помощь студенту в повышении эффективности организации учебно-воспитательной работы.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2"/>
        </w:numPr>
        <w:tabs>
          <w:tab w:val="left" w:pos="628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Ознакомление с основными направлениями и формами активизации познавательной деятельности учащихся.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2"/>
        </w:numPr>
        <w:tabs>
          <w:tab w:val="left" w:pos="594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Создание условий для совершенствования педагогического мастерства студента.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2"/>
        </w:numPr>
        <w:tabs>
          <w:tab w:val="left" w:pos="654"/>
          <w:tab w:val="left" w:pos="4415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Подведение итогов работы.</w:t>
      </w:r>
      <w:r w:rsidRPr="00D83CB1">
        <w:rPr>
          <w:sz w:val="28"/>
          <w:szCs w:val="28"/>
        </w:rPr>
        <w:tab/>
        <w:t>Собеседование с учителем. Выявление профессиональных затруднений.</w:t>
      </w:r>
    </w:p>
    <w:p w:rsidR="00D60C1F" w:rsidRPr="00D83CB1" w:rsidRDefault="00D60C1F" w:rsidP="00D60C1F">
      <w:pPr>
        <w:pStyle w:val="1"/>
        <w:ind w:left="0"/>
        <w:jc w:val="both"/>
      </w:pPr>
      <w:r w:rsidRPr="00D83CB1">
        <w:t>Формы работы: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1"/>
        </w:numPr>
        <w:tabs>
          <w:tab w:val="left" w:pos="266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Индивидуальные консультации;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1"/>
        </w:numPr>
        <w:tabs>
          <w:tab w:val="left" w:pos="266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Посещение уроков;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1"/>
        </w:numPr>
        <w:tabs>
          <w:tab w:val="left" w:pos="266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беседы.</w:t>
      </w:r>
    </w:p>
    <w:p w:rsidR="00D60C1F" w:rsidRPr="00D83CB1" w:rsidRDefault="00D60C1F" w:rsidP="00D60C1F">
      <w:pPr>
        <w:pStyle w:val="af1"/>
        <w:ind w:left="0"/>
        <w:jc w:val="both"/>
      </w:pPr>
      <w:r w:rsidRPr="00D83CB1">
        <w:t>На начало учебного года была проведена беседа со студентами  с целью выявления затруднений молодого , разработан план работы с студентами: планирование и организация работы по предмету; планирование и организация воспитательной работы; работа со школьной документацией; контроль деятельности студентов.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В рамках адаптационного периода и предупреждения ошибок поведению школьных документов проведено консультирование по нормативно-правовой документации, даны рекомендации о преподавании предметов.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Была проведена беседа по организации индивидуальных консультаций и бесед с родителями.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Выбирали тему по самообразованию педагога: подбирали литературу по теме самообразования, обсуждали семинары, дистанционные конкурсы. Оказывалась помощь по подбору материала к урокам.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 xml:space="preserve">Посещение уроков студентов с целью ознакомления с методикой </w:t>
      </w:r>
      <w:r w:rsidRPr="00D83CB1">
        <w:lastRenderedPageBreak/>
        <w:t>преподавания и оказания методической помощи в начале учебного года помогло выявить типичные затруднения: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1"/>
        </w:numPr>
        <w:tabs>
          <w:tab w:val="left" w:pos="266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в составлении поурочных планов(соответствие структуры урока его типу);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-в распределении времени на этапах урока;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-в формулировке целей;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-в выставлении аргументированных оценок за урок, за усвоение темы;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1"/>
        </w:numPr>
        <w:tabs>
          <w:tab w:val="left" w:pos="266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вправильном оформлении журналов;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Для устранения указанных затруднений были проведены консультации, беседы, посещение уроков опытных учителей, самоанализ урока.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Анализируя работу со студентами, можно сделать вывод, что вся методическая деятельность способствовала успешной социально-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педагогической и личной адаптации студента, помогла преодолеть возникающие трудности, по</w:t>
      </w:r>
      <w:r w:rsidR="003C0636">
        <w:t>высить уровень профессионализма.</w:t>
      </w:r>
    </w:p>
    <w:p w:rsidR="00D60C1F" w:rsidRPr="00D83CB1" w:rsidRDefault="00D60C1F" w:rsidP="00D60C1F">
      <w:pPr>
        <w:pStyle w:val="af1"/>
        <w:ind w:left="0" w:firstLine="851"/>
        <w:jc w:val="both"/>
      </w:pPr>
      <w:r w:rsidRPr="00D83CB1">
        <w:t>Выводы:</w:t>
      </w:r>
    </w:p>
    <w:p w:rsidR="00D60C1F" w:rsidRPr="00D83CB1" w:rsidRDefault="00D60C1F" w:rsidP="00D60C1F">
      <w:pPr>
        <w:pStyle w:val="a5"/>
        <w:widowControl w:val="0"/>
        <w:numPr>
          <w:ilvl w:val="1"/>
          <w:numId w:val="12"/>
        </w:numPr>
        <w:tabs>
          <w:tab w:val="left" w:pos="822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Продолжить работу по созданию условий для совершенствования педагогического мастерства студентов.</w:t>
      </w:r>
    </w:p>
    <w:p w:rsidR="00D60C1F" w:rsidRPr="00D83CB1" w:rsidRDefault="00D60C1F" w:rsidP="00D60C1F">
      <w:pPr>
        <w:pStyle w:val="a5"/>
        <w:widowControl w:val="0"/>
        <w:numPr>
          <w:ilvl w:val="1"/>
          <w:numId w:val="12"/>
        </w:numPr>
        <w:tabs>
          <w:tab w:val="left" w:pos="822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Активизировать работу студентов по самообразованию.</w:t>
      </w:r>
    </w:p>
    <w:p w:rsidR="00D60C1F" w:rsidRPr="00D83CB1" w:rsidRDefault="00D60C1F" w:rsidP="00D60C1F">
      <w:pPr>
        <w:pStyle w:val="a5"/>
        <w:widowControl w:val="0"/>
        <w:numPr>
          <w:ilvl w:val="1"/>
          <w:numId w:val="12"/>
        </w:numPr>
        <w:tabs>
          <w:tab w:val="left" w:pos="822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Студенткам: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1"/>
        </w:numPr>
        <w:tabs>
          <w:tab w:val="left" w:pos="266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Посещать открытые уроки, внеклассные мероприятия учителей школы;</w:t>
      </w:r>
    </w:p>
    <w:p w:rsidR="00D60C1F" w:rsidRPr="00D83CB1" w:rsidRDefault="00D60C1F" w:rsidP="00D60C1F">
      <w:pPr>
        <w:pStyle w:val="a5"/>
        <w:widowControl w:val="0"/>
        <w:numPr>
          <w:ilvl w:val="0"/>
          <w:numId w:val="11"/>
        </w:numPr>
        <w:tabs>
          <w:tab w:val="left" w:pos="266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D83CB1">
        <w:rPr>
          <w:sz w:val="28"/>
          <w:szCs w:val="28"/>
        </w:rPr>
        <w:t>Изучать передовой педагогический опыт учителей.</w:t>
      </w:r>
    </w:p>
    <w:p w:rsidR="00B34812" w:rsidRDefault="00B34812" w:rsidP="00D60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812" w:rsidRPr="00B34812" w:rsidRDefault="00B34812" w:rsidP="00B348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812" w:rsidRDefault="00B34812" w:rsidP="00B348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112" w:rsidRPr="00B34812" w:rsidRDefault="00B34812" w:rsidP="00B34812">
      <w:pPr>
        <w:tabs>
          <w:tab w:val="left" w:pos="9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Справку составила куратор Самаркина Е.Ц., заместитель директора по УВР 26.05.2024 г.</w:t>
      </w:r>
    </w:p>
    <w:sectPr w:rsidR="00483112" w:rsidRPr="00B34812" w:rsidSect="00FD0F8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F8C" w:rsidRDefault="00FF0F8C" w:rsidP="00114ED0">
      <w:pPr>
        <w:spacing w:after="0" w:line="240" w:lineRule="auto"/>
      </w:pPr>
      <w:r>
        <w:separator/>
      </w:r>
    </w:p>
  </w:endnote>
  <w:endnote w:type="continuationSeparator" w:id="1">
    <w:p w:rsidR="00FF0F8C" w:rsidRDefault="00FF0F8C" w:rsidP="0011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F8C" w:rsidRDefault="00FF0F8C" w:rsidP="00114ED0">
      <w:pPr>
        <w:spacing w:after="0" w:line="240" w:lineRule="auto"/>
      </w:pPr>
      <w:r>
        <w:separator/>
      </w:r>
    </w:p>
  </w:footnote>
  <w:footnote w:type="continuationSeparator" w:id="1">
    <w:p w:rsidR="00FF0F8C" w:rsidRDefault="00FF0F8C" w:rsidP="00114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786"/>
    <w:multiLevelType w:val="hybridMultilevel"/>
    <w:tmpl w:val="89AC27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A1F50"/>
    <w:multiLevelType w:val="hybridMultilevel"/>
    <w:tmpl w:val="51C0C2F6"/>
    <w:lvl w:ilvl="0" w:tplc="01E8A33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406795"/>
    <w:multiLevelType w:val="hybridMultilevel"/>
    <w:tmpl w:val="342862DA"/>
    <w:lvl w:ilvl="0" w:tplc="39B40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486A80"/>
    <w:multiLevelType w:val="hybridMultilevel"/>
    <w:tmpl w:val="02C6B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38033E"/>
    <w:multiLevelType w:val="hybridMultilevel"/>
    <w:tmpl w:val="3FFC396C"/>
    <w:lvl w:ilvl="0" w:tplc="3B0A6998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14AEA0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32876EA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plc="60D2D4BE">
      <w:numFmt w:val="bullet"/>
      <w:lvlText w:val="•"/>
      <w:lvlJc w:val="left"/>
      <w:pPr>
        <w:ind w:left="3051" w:hanging="164"/>
      </w:pPr>
      <w:rPr>
        <w:rFonts w:hint="default"/>
        <w:lang w:val="ru-RU" w:eastAsia="en-US" w:bidi="ar-SA"/>
      </w:rPr>
    </w:lvl>
    <w:lvl w:ilvl="4" w:tplc="1C7409B8">
      <w:numFmt w:val="bullet"/>
      <w:lvlText w:val="•"/>
      <w:lvlJc w:val="left"/>
      <w:pPr>
        <w:ind w:left="3982" w:hanging="164"/>
      </w:pPr>
      <w:rPr>
        <w:rFonts w:hint="default"/>
        <w:lang w:val="ru-RU" w:eastAsia="en-US" w:bidi="ar-SA"/>
      </w:rPr>
    </w:lvl>
    <w:lvl w:ilvl="5" w:tplc="124069BC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6" w:tplc="C4D4B298">
      <w:numFmt w:val="bullet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7" w:tplc="1C9E4520">
      <w:numFmt w:val="bullet"/>
      <w:lvlText w:val="•"/>
      <w:lvlJc w:val="left"/>
      <w:pPr>
        <w:ind w:left="6774" w:hanging="164"/>
      </w:pPr>
      <w:rPr>
        <w:rFonts w:hint="default"/>
        <w:lang w:val="ru-RU" w:eastAsia="en-US" w:bidi="ar-SA"/>
      </w:rPr>
    </w:lvl>
    <w:lvl w:ilvl="8" w:tplc="34505A52">
      <w:numFmt w:val="bullet"/>
      <w:lvlText w:val="•"/>
      <w:lvlJc w:val="left"/>
      <w:pPr>
        <w:ind w:left="7705" w:hanging="164"/>
      </w:pPr>
      <w:rPr>
        <w:rFonts w:hint="default"/>
        <w:lang w:val="ru-RU" w:eastAsia="en-US" w:bidi="ar-SA"/>
      </w:rPr>
    </w:lvl>
  </w:abstractNum>
  <w:abstractNum w:abstractNumId="5">
    <w:nsid w:val="2E994CB4"/>
    <w:multiLevelType w:val="hybridMultilevel"/>
    <w:tmpl w:val="C53E8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B3E6D"/>
    <w:multiLevelType w:val="hybridMultilevel"/>
    <w:tmpl w:val="21AC4722"/>
    <w:lvl w:ilvl="0" w:tplc="407E8836">
      <w:start w:val="1"/>
      <w:numFmt w:val="decimal"/>
      <w:lvlText w:val="%1."/>
      <w:lvlJc w:val="left"/>
      <w:pPr>
        <w:ind w:left="307" w:hanging="307"/>
        <w:jc w:val="left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03D0C116">
      <w:start w:val="1"/>
      <w:numFmt w:val="decimal"/>
      <w:lvlText w:val="%2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C9C0120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3" w:tplc="653298F2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F1620454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5" w:tplc="5B96FF24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6" w:tplc="B4E40AD8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7" w:tplc="5680EC6E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DC147FE4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7">
    <w:nsid w:val="4A502684"/>
    <w:multiLevelType w:val="hybridMultilevel"/>
    <w:tmpl w:val="E3FE24A6"/>
    <w:lvl w:ilvl="0" w:tplc="4DECB3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D055B"/>
    <w:multiLevelType w:val="hybridMultilevel"/>
    <w:tmpl w:val="EFD6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F1F53"/>
    <w:multiLevelType w:val="hybridMultilevel"/>
    <w:tmpl w:val="9480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46507"/>
    <w:multiLevelType w:val="hybridMultilevel"/>
    <w:tmpl w:val="22F8103A"/>
    <w:lvl w:ilvl="0" w:tplc="0419000F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C1C8E"/>
    <w:multiLevelType w:val="hybridMultilevel"/>
    <w:tmpl w:val="64EA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C3383"/>
    <w:multiLevelType w:val="hybridMultilevel"/>
    <w:tmpl w:val="AD1A388C"/>
    <w:lvl w:ilvl="0" w:tplc="D8BAD13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BCFEF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70A6C6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E3549FB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684ABC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BF0665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FA6ECD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2AA7F5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FAA5BF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7B6"/>
    <w:rsid w:val="00061988"/>
    <w:rsid w:val="00065EE6"/>
    <w:rsid w:val="00073269"/>
    <w:rsid w:val="000F39B5"/>
    <w:rsid w:val="000F3B75"/>
    <w:rsid w:val="00113B23"/>
    <w:rsid w:val="00114ED0"/>
    <w:rsid w:val="0011751F"/>
    <w:rsid w:val="00126FFB"/>
    <w:rsid w:val="001658C1"/>
    <w:rsid w:val="0017781D"/>
    <w:rsid w:val="00180B98"/>
    <w:rsid w:val="00182C6C"/>
    <w:rsid w:val="00184240"/>
    <w:rsid w:val="001A6D50"/>
    <w:rsid w:val="001A7B0C"/>
    <w:rsid w:val="001B696D"/>
    <w:rsid w:val="001C28B9"/>
    <w:rsid w:val="001F60FE"/>
    <w:rsid w:val="001F7DF2"/>
    <w:rsid w:val="00221599"/>
    <w:rsid w:val="00260445"/>
    <w:rsid w:val="00270E35"/>
    <w:rsid w:val="0028211C"/>
    <w:rsid w:val="0029375B"/>
    <w:rsid w:val="002C6C09"/>
    <w:rsid w:val="002D3AE8"/>
    <w:rsid w:val="002D76BE"/>
    <w:rsid w:val="002D7E00"/>
    <w:rsid w:val="00331BD2"/>
    <w:rsid w:val="00363F44"/>
    <w:rsid w:val="003910E5"/>
    <w:rsid w:val="003B55BE"/>
    <w:rsid w:val="003C0636"/>
    <w:rsid w:val="003D2CEA"/>
    <w:rsid w:val="003E06BB"/>
    <w:rsid w:val="003E1CE9"/>
    <w:rsid w:val="00416AE0"/>
    <w:rsid w:val="004229F4"/>
    <w:rsid w:val="00425817"/>
    <w:rsid w:val="00454AB6"/>
    <w:rsid w:val="00457C68"/>
    <w:rsid w:val="00475CB3"/>
    <w:rsid w:val="00477A63"/>
    <w:rsid w:val="00483112"/>
    <w:rsid w:val="004933EB"/>
    <w:rsid w:val="00496E38"/>
    <w:rsid w:val="004A02CB"/>
    <w:rsid w:val="004B3841"/>
    <w:rsid w:val="004C283B"/>
    <w:rsid w:val="004F770E"/>
    <w:rsid w:val="0051704E"/>
    <w:rsid w:val="00517D2B"/>
    <w:rsid w:val="00550745"/>
    <w:rsid w:val="00555FA9"/>
    <w:rsid w:val="005631EA"/>
    <w:rsid w:val="005706D9"/>
    <w:rsid w:val="00571202"/>
    <w:rsid w:val="00583489"/>
    <w:rsid w:val="00585A2F"/>
    <w:rsid w:val="00585E97"/>
    <w:rsid w:val="005C785C"/>
    <w:rsid w:val="005D28CD"/>
    <w:rsid w:val="00603A27"/>
    <w:rsid w:val="00641725"/>
    <w:rsid w:val="00653D2D"/>
    <w:rsid w:val="00664C4A"/>
    <w:rsid w:val="006E3DFB"/>
    <w:rsid w:val="007026CB"/>
    <w:rsid w:val="00726753"/>
    <w:rsid w:val="00755D42"/>
    <w:rsid w:val="00765328"/>
    <w:rsid w:val="007767FF"/>
    <w:rsid w:val="007A39FE"/>
    <w:rsid w:val="007B63DC"/>
    <w:rsid w:val="00827227"/>
    <w:rsid w:val="00844AEA"/>
    <w:rsid w:val="00851117"/>
    <w:rsid w:val="008840C6"/>
    <w:rsid w:val="008C737D"/>
    <w:rsid w:val="008E0CF9"/>
    <w:rsid w:val="009050A0"/>
    <w:rsid w:val="00935ECD"/>
    <w:rsid w:val="009606AF"/>
    <w:rsid w:val="009607B6"/>
    <w:rsid w:val="009648DB"/>
    <w:rsid w:val="00977599"/>
    <w:rsid w:val="00990D13"/>
    <w:rsid w:val="009A3D96"/>
    <w:rsid w:val="009F7D72"/>
    <w:rsid w:val="00A00116"/>
    <w:rsid w:val="00A07127"/>
    <w:rsid w:val="00A512C9"/>
    <w:rsid w:val="00A55A58"/>
    <w:rsid w:val="00A70E93"/>
    <w:rsid w:val="00A73ED0"/>
    <w:rsid w:val="00A7718A"/>
    <w:rsid w:val="00A8297B"/>
    <w:rsid w:val="00A82FBE"/>
    <w:rsid w:val="00A8537F"/>
    <w:rsid w:val="00AE697D"/>
    <w:rsid w:val="00B032A5"/>
    <w:rsid w:val="00B11255"/>
    <w:rsid w:val="00B14D63"/>
    <w:rsid w:val="00B34812"/>
    <w:rsid w:val="00B5139D"/>
    <w:rsid w:val="00B72A55"/>
    <w:rsid w:val="00B7377D"/>
    <w:rsid w:val="00B76C45"/>
    <w:rsid w:val="00BC432B"/>
    <w:rsid w:val="00BE0D83"/>
    <w:rsid w:val="00BE2D83"/>
    <w:rsid w:val="00C06924"/>
    <w:rsid w:val="00C301B8"/>
    <w:rsid w:val="00C70F64"/>
    <w:rsid w:val="00C80CEC"/>
    <w:rsid w:val="00C819B7"/>
    <w:rsid w:val="00C94B1D"/>
    <w:rsid w:val="00D14CE4"/>
    <w:rsid w:val="00D423DF"/>
    <w:rsid w:val="00D60C1F"/>
    <w:rsid w:val="00D765F7"/>
    <w:rsid w:val="00D83CB1"/>
    <w:rsid w:val="00D8572D"/>
    <w:rsid w:val="00DC0ECC"/>
    <w:rsid w:val="00E05D93"/>
    <w:rsid w:val="00E07B97"/>
    <w:rsid w:val="00E52259"/>
    <w:rsid w:val="00E52EB4"/>
    <w:rsid w:val="00E7091C"/>
    <w:rsid w:val="00E80A7B"/>
    <w:rsid w:val="00E82FD1"/>
    <w:rsid w:val="00EB2CE1"/>
    <w:rsid w:val="00EB7E7F"/>
    <w:rsid w:val="00F00575"/>
    <w:rsid w:val="00F1068B"/>
    <w:rsid w:val="00F17256"/>
    <w:rsid w:val="00F2380B"/>
    <w:rsid w:val="00F50E2F"/>
    <w:rsid w:val="00F83698"/>
    <w:rsid w:val="00FA7C35"/>
    <w:rsid w:val="00FB5B5F"/>
    <w:rsid w:val="00FD04C8"/>
    <w:rsid w:val="00FD0F81"/>
    <w:rsid w:val="00FD236C"/>
    <w:rsid w:val="00FE096A"/>
    <w:rsid w:val="00FF0F8C"/>
    <w:rsid w:val="00FF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55"/>
  </w:style>
  <w:style w:type="paragraph" w:styleId="1">
    <w:name w:val="heading 1"/>
    <w:basedOn w:val="a"/>
    <w:link w:val="10"/>
    <w:uiPriority w:val="1"/>
    <w:qFormat/>
    <w:rsid w:val="00D60C1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60C1F"/>
    <w:pPr>
      <w:widowControl w:val="0"/>
      <w:autoSpaceDE w:val="0"/>
      <w:autoSpaceDN w:val="0"/>
      <w:spacing w:before="151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112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2D76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58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1658C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1"/>
    <w:qFormat/>
    <w:rsid w:val="001658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6">
    <w:name w:val="Hyperlink"/>
    <w:basedOn w:val="a0"/>
    <w:uiPriority w:val="99"/>
    <w:unhideWhenUsed/>
    <w:rsid w:val="001A6D5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819B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C0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14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4ED0"/>
  </w:style>
  <w:style w:type="paragraph" w:styleId="ac">
    <w:name w:val="footer"/>
    <w:basedOn w:val="a"/>
    <w:link w:val="ad"/>
    <w:uiPriority w:val="99"/>
    <w:unhideWhenUsed/>
    <w:rsid w:val="00114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4ED0"/>
  </w:style>
  <w:style w:type="paragraph" w:styleId="ae">
    <w:name w:val="Normal (Web)"/>
    <w:basedOn w:val="a"/>
    <w:rsid w:val="001F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7DF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1F7DF2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1F7DF2"/>
    <w:pPr>
      <w:widowControl w:val="0"/>
      <w:shd w:val="clear" w:color="auto" w:fill="FFFFFF"/>
      <w:spacing w:before="240" w:after="240" w:line="259" w:lineRule="exact"/>
      <w:ind w:hanging="780"/>
      <w:jc w:val="both"/>
    </w:pPr>
    <w:rPr>
      <w:rFonts w:ascii="Times New Roman" w:hAnsi="Times New Roman" w:cs="Times New Roman"/>
    </w:rPr>
  </w:style>
  <w:style w:type="paragraph" w:styleId="af">
    <w:name w:val="Document Map"/>
    <w:basedOn w:val="a"/>
    <w:link w:val="af0"/>
    <w:uiPriority w:val="99"/>
    <w:semiHidden/>
    <w:unhideWhenUsed/>
    <w:rsid w:val="00FD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FD0F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D60C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60C1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1">
    <w:name w:val="Body Text"/>
    <w:basedOn w:val="a"/>
    <w:link w:val="af2"/>
    <w:uiPriority w:val="1"/>
    <w:qFormat/>
    <w:rsid w:val="00D60C1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60C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Екетерина</cp:lastModifiedBy>
  <cp:revision>7</cp:revision>
  <cp:lastPrinted>2016-12-15T11:22:00Z</cp:lastPrinted>
  <dcterms:created xsi:type="dcterms:W3CDTF">2024-09-15T04:01:00Z</dcterms:created>
  <dcterms:modified xsi:type="dcterms:W3CDTF">2024-09-15T22:28:00Z</dcterms:modified>
</cp:coreProperties>
</file>