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insideV w:val="single" w:sz="4" w:space="0" w:color="auto"/>
        </w:tblBorders>
        <w:tblLayout w:type="fixed"/>
        <w:tblLook w:val="04A0" w:firstRow="1" w:lastRow="0" w:firstColumn="1" w:lastColumn="0" w:noHBand="0" w:noVBand="1"/>
      </w:tblPr>
      <w:tblGrid>
        <w:gridCol w:w="3296"/>
        <w:gridCol w:w="3296"/>
        <w:gridCol w:w="3297"/>
      </w:tblGrid>
      <w:tr w:rsidR="00020A79" w:rsidRPr="00BD75C7" w14:paraId="50CB170A" w14:textId="77777777" w:rsidTr="002D08B7">
        <w:tc>
          <w:tcPr>
            <w:tcW w:w="3296" w:type="dxa"/>
            <w:shd w:val="clear" w:color="auto" w:fill="auto"/>
          </w:tcPr>
          <w:p w14:paraId="1A8DB715" w14:textId="77777777" w:rsidR="00020A79" w:rsidRPr="00BD75C7" w:rsidRDefault="00020A79" w:rsidP="002D08B7">
            <w:pPr>
              <w:pStyle w:val="11"/>
              <w:spacing w:line="276" w:lineRule="auto"/>
              <w:rPr>
                <w:rFonts w:ascii="Times New Roman" w:hAnsi="Times New Roman"/>
              </w:rPr>
            </w:pPr>
            <w:r w:rsidRPr="00BD75C7">
              <w:rPr>
                <w:rFonts w:ascii="Times New Roman" w:hAnsi="Times New Roman"/>
              </w:rPr>
              <w:t xml:space="preserve">ПРИНЯТО </w:t>
            </w:r>
          </w:p>
          <w:p w14:paraId="49B55082" w14:textId="77777777" w:rsidR="00020A79" w:rsidRPr="00BD75C7" w:rsidRDefault="00020A79" w:rsidP="002D08B7">
            <w:pPr>
              <w:pStyle w:val="11"/>
              <w:spacing w:line="276" w:lineRule="auto"/>
              <w:rPr>
                <w:rFonts w:ascii="Times New Roman" w:hAnsi="Times New Roman"/>
              </w:rPr>
            </w:pPr>
            <w:r w:rsidRPr="00BD75C7">
              <w:rPr>
                <w:rFonts w:ascii="Times New Roman" w:hAnsi="Times New Roman"/>
              </w:rPr>
              <w:t xml:space="preserve">педагогическим советом </w:t>
            </w:r>
          </w:p>
          <w:p w14:paraId="4BDE67B0" w14:textId="77777777" w:rsidR="00020A79" w:rsidRPr="00BD75C7" w:rsidRDefault="00020A79" w:rsidP="002D08B7">
            <w:pPr>
              <w:pStyle w:val="11"/>
              <w:spacing w:line="276" w:lineRule="auto"/>
              <w:rPr>
                <w:rFonts w:ascii="Times New Roman" w:hAnsi="Times New Roman"/>
              </w:rPr>
            </w:pPr>
            <w:r w:rsidRPr="00BD75C7">
              <w:rPr>
                <w:rFonts w:ascii="Times New Roman" w:hAnsi="Times New Roman"/>
              </w:rPr>
              <w:t xml:space="preserve">Протокол № </w:t>
            </w:r>
            <w:r>
              <w:rPr>
                <w:rFonts w:ascii="Times New Roman" w:hAnsi="Times New Roman"/>
              </w:rPr>
              <w:t>1 от 30</w:t>
            </w:r>
            <w:r w:rsidRPr="00BD75C7">
              <w:rPr>
                <w:rFonts w:ascii="Times New Roman" w:hAnsi="Times New Roman"/>
              </w:rPr>
              <w:t>.</w:t>
            </w:r>
            <w:r>
              <w:rPr>
                <w:rFonts w:ascii="Times New Roman" w:hAnsi="Times New Roman"/>
              </w:rPr>
              <w:t>08.</w:t>
            </w:r>
            <w:r w:rsidRPr="00BD75C7">
              <w:rPr>
                <w:rFonts w:ascii="Times New Roman" w:hAnsi="Times New Roman"/>
              </w:rPr>
              <w:t>20</w:t>
            </w:r>
            <w:r>
              <w:rPr>
                <w:rFonts w:ascii="Times New Roman" w:hAnsi="Times New Roman"/>
              </w:rPr>
              <w:t>24</w:t>
            </w:r>
            <w:r w:rsidRPr="00BD75C7">
              <w:rPr>
                <w:rFonts w:ascii="Times New Roman" w:hAnsi="Times New Roman"/>
              </w:rPr>
              <w:t>г.</w:t>
            </w:r>
          </w:p>
        </w:tc>
        <w:tc>
          <w:tcPr>
            <w:tcW w:w="3296" w:type="dxa"/>
            <w:shd w:val="clear" w:color="auto" w:fill="auto"/>
          </w:tcPr>
          <w:p w14:paraId="2E3CAA53" w14:textId="77777777" w:rsidR="00020A79" w:rsidRPr="00BD75C7" w:rsidRDefault="00020A79" w:rsidP="002D08B7">
            <w:pPr>
              <w:pStyle w:val="11"/>
              <w:spacing w:line="276" w:lineRule="auto"/>
              <w:rPr>
                <w:rFonts w:ascii="Times New Roman" w:hAnsi="Times New Roman"/>
              </w:rPr>
            </w:pPr>
          </w:p>
        </w:tc>
        <w:tc>
          <w:tcPr>
            <w:tcW w:w="3297" w:type="dxa"/>
            <w:shd w:val="clear" w:color="auto" w:fill="auto"/>
          </w:tcPr>
          <w:p w14:paraId="685EEE64" w14:textId="77777777" w:rsidR="00020A79" w:rsidRPr="00020A79" w:rsidRDefault="00020A79" w:rsidP="002D08B7">
            <w:pPr>
              <w:spacing w:line="276" w:lineRule="auto"/>
              <w:jc w:val="right"/>
              <w:rPr>
                <w:rFonts w:ascii="Times New Roman" w:eastAsia="Times New Roman" w:hAnsi="Times New Roman" w:cs="Times New Roman"/>
                <w:lang w:val="ru-RU"/>
              </w:rPr>
            </w:pPr>
            <w:r w:rsidRPr="00020A79">
              <w:rPr>
                <w:rFonts w:ascii="Times New Roman" w:eastAsia="Times New Roman" w:hAnsi="Times New Roman" w:cs="Times New Roman"/>
                <w:lang w:val="ru-RU"/>
              </w:rPr>
              <w:t xml:space="preserve">Утверждаю </w:t>
            </w:r>
          </w:p>
          <w:p w14:paraId="1CEC7408" w14:textId="77777777" w:rsidR="00020A79" w:rsidRPr="00020A79" w:rsidRDefault="00020A79" w:rsidP="002D08B7">
            <w:pPr>
              <w:spacing w:line="276" w:lineRule="auto"/>
              <w:jc w:val="right"/>
              <w:rPr>
                <w:rFonts w:ascii="Times New Roman" w:eastAsia="Times New Roman" w:hAnsi="Times New Roman" w:cs="Times New Roman"/>
                <w:lang w:val="ru-RU"/>
              </w:rPr>
            </w:pPr>
            <w:r w:rsidRPr="00020A79">
              <w:rPr>
                <w:rFonts w:ascii="Times New Roman" w:eastAsia="Times New Roman" w:hAnsi="Times New Roman" w:cs="Times New Roman"/>
                <w:lang w:val="ru-RU"/>
              </w:rPr>
              <w:t>Директор МОУ СОШ № 14</w:t>
            </w:r>
          </w:p>
          <w:p w14:paraId="362C1A7E" w14:textId="77777777" w:rsidR="00020A79" w:rsidRPr="00020A79" w:rsidRDefault="00020A79" w:rsidP="002D08B7">
            <w:pPr>
              <w:spacing w:line="276" w:lineRule="auto"/>
              <w:jc w:val="right"/>
              <w:rPr>
                <w:rFonts w:ascii="Times New Roman" w:eastAsia="Times New Roman" w:hAnsi="Times New Roman" w:cs="Times New Roman"/>
                <w:lang w:val="ru-RU"/>
              </w:rPr>
            </w:pPr>
          </w:p>
          <w:p w14:paraId="55012778" w14:textId="77777777" w:rsidR="00020A79" w:rsidRPr="00020A79" w:rsidRDefault="00020A79" w:rsidP="002D08B7">
            <w:pPr>
              <w:spacing w:line="276" w:lineRule="auto"/>
              <w:jc w:val="right"/>
              <w:rPr>
                <w:rFonts w:ascii="Times New Roman" w:eastAsia="Times New Roman" w:hAnsi="Times New Roman" w:cs="Times New Roman"/>
                <w:lang w:val="ru-RU"/>
              </w:rPr>
            </w:pPr>
            <w:r w:rsidRPr="00020A79">
              <w:rPr>
                <w:rFonts w:ascii="Times New Roman" w:eastAsia="Times New Roman" w:hAnsi="Times New Roman" w:cs="Times New Roman"/>
                <w:lang w:val="ru-RU"/>
              </w:rPr>
              <w:t xml:space="preserve">__________ Г.М. Алёшкина </w:t>
            </w:r>
          </w:p>
          <w:p w14:paraId="2853FC50" w14:textId="77777777" w:rsidR="00020A79" w:rsidRPr="00BD75C7" w:rsidRDefault="00020A79" w:rsidP="002D08B7">
            <w:pPr>
              <w:pStyle w:val="11"/>
              <w:spacing w:line="276" w:lineRule="auto"/>
              <w:rPr>
                <w:rFonts w:ascii="Times New Roman" w:eastAsia="Times New Roman" w:hAnsi="Times New Roman"/>
              </w:rPr>
            </w:pPr>
          </w:p>
          <w:p w14:paraId="39035B1C" w14:textId="77777777" w:rsidR="00020A79" w:rsidRPr="00BD75C7" w:rsidRDefault="00020A79" w:rsidP="00020A79">
            <w:pPr>
              <w:pStyle w:val="11"/>
              <w:spacing w:line="276" w:lineRule="auto"/>
              <w:rPr>
                <w:rFonts w:ascii="Times New Roman" w:hAnsi="Times New Roman"/>
              </w:rPr>
            </w:pPr>
            <w:r w:rsidRPr="00BD75C7">
              <w:rPr>
                <w:rFonts w:ascii="Times New Roman" w:eastAsia="Times New Roman" w:hAnsi="Times New Roman"/>
              </w:rPr>
              <w:t xml:space="preserve">Приказ № </w:t>
            </w:r>
            <w:r>
              <w:rPr>
                <w:rFonts w:ascii="Times New Roman" w:eastAsia="Times New Roman" w:hAnsi="Times New Roman"/>
              </w:rPr>
              <w:t xml:space="preserve">152 </w:t>
            </w:r>
            <w:r w:rsidRPr="00BD75C7">
              <w:rPr>
                <w:rFonts w:ascii="Times New Roman" w:eastAsia="Times New Roman" w:hAnsi="Times New Roman"/>
              </w:rPr>
              <w:t xml:space="preserve">от </w:t>
            </w:r>
            <w:r>
              <w:rPr>
                <w:rFonts w:ascii="Times New Roman" w:eastAsia="Times New Roman" w:hAnsi="Times New Roman"/>
              </w:rPr>
              <w:t>30</w:t>
            </w:r>
            <w:r w:rsidRPr="00BD75C7">
              <w:rPr>
                <w:rFonts w:ascii="Times New Roman" w:eastAsia="Times New Roman" w:hAnsi="Times New Roman"/>
              </w:rPr>
              <w:t>.</w:t>
            </w:r>
            <w:r>
              <w:rPr>
                <w:rFonts w:ascii="Times New Roman" w:eastAsia="Times New Roman" w:hAnsi="Times New Roman"/>
              </w:rPr>
              <w:t>08</w:t>
            </w:r>
            <w:r w:rsidRPr="00BD75C7">
              <w:rPr>
                <w:rFonts w:ascii="Times New Roman" w:eastAsia="Times New Roman" w:hAnsi="Times New Roman"/>
              </w:rPr>
              <w:t>.20</w:t>
            </w:r>
            <w:r>
              <w:rPr>
                <w:rFonts w:ascii="Times New Roman" w:eastAsia="Times New Roman" w:hAnsi="Times New Roman"/>
              </w:rPr>
              <w:t>24</w:t>
            </w:r>
            <w:r w:rsidRPr="00BD75C7">
              <w:rPr>
                <w:rFonts w:ascii="Times New Roman" w:eastAsia="Times New Roman" w:hAnsi="Times New Roman"/>
              </w:rPr>
              <w:t xml:space="preserve">г.                  </w:t>
            </w:r>
          </w:p>
        </w:tc>
      </w:tr>
    </w:tbl>
    <w:p w14:paraId="1A3FBA9E" w14:textId="77777777" w:rsidR="00020A79" w:rsidRDefault="00020A79">
      <w:pPr>
        <w:jc w:val="center"/>
        <w:rPr>
          <w:rFonts w:hAnsi="Times New Roman" w:cs="Times New Roman"/>
          <w:b/>
          <w:bCs/>
          <w:color w:val="000000"/>
          <w:sz w:val="24"/>
          <w:szCs w:val="24"/>
          <w:lang w:val="ru-RU"/>
        </w:rPr>
      </w:pPr>
    </w:p>
    <w:p w14:paraId="19E70D07" w14:textId="77777777" w:rsidR="00AD591C" w:rsidRPr="00020A79" w:rsidRDefault="00020A79">
      <w:pPr>
        <w:jc w:val="center"/>
        <w:rPr>
          <w:rFonts w:hAnsi="Times New Roman" w:cs="Times New Roman"/>
          <w:color w:val="000000"/>
          <w:sz w:val="24"/>
          <w:szCs w:val="24"/>
          <w:lang w:val="ru-RU"/>
        </w:rPr>
      </w:pPr>
      <w:r w:rsidRPr="00020A79">
        <w:rPr>
          <w:rFonts w:hAnsi="Times New Roman" w:cs="Times New Roman"/>
          <w:b/>
          <w:bCs/>
          <w:color w:val="000000"/>
          <w:sz w:val="24"/>
          <w:szCs w:val="24"/>
          <w:lang w:val="ru-RU"/>
        </w:rPr>
        <w:t>Порядок</w:t>
      </w:r>
      <w:r w:rsidRPr="00020A79">
        <w:rPr>
          <w:lang w:val="ru-RU"/>
        </w:rPr>
        <w:br/>
      </w:r>
      <w:r w:rsidRPr="00020A79">
        <w:rPr>
          <w:rFonts w:hAnsi="Times New Roman" w:cs="Times New Roman"/>
          <w:b/>
          <w:bCs/>
          <w:color w:val="000000"/>
          <w:sz w:val="24"/>
          <w:szCs w:val="24"/>
          <w:lang w:val="ru-RU"/>
        </w:rPr>
        <w:t>обучения по</w:t>
      </w:r>
      <w:r>
        <w:rPr>
          <w:rFonts w:hAnsi="Times New Roman" w:cs="Times New Roman"/>
          <w:b/>
          <w:bCs/>
          <w:color w:val="000000"/>
          <w:sz w:val="24"/>
          <w:szCs w:val="24"/>
        </w:rPr>
        <w:t> </w:t>
      </w:r>
      <w:r w:rsidRPr="00020A79">
        <w:rPr>
          <w:rFonts w:hAnsi="Times New Roman" w:cs="Times New Roman"/>
          <w:b/>
          <w:bCs/>
          <w:color w:val="000000"/>
          <w:sz w:val="24"/>
          <w:szCs w:val="24"/>
          <w:lang w:val="ru-RU"/>
        </w:rPr>
        <w:t>индивидуальному учебному плану, в</w:t>
      </w:r>
      <w:r>
        <w:rPr>
          <w:rFonts w:hAnsi="Times New Roman" w:cs="Times New Roman"/>
          <w:b/>
          <w:bCs/>
          <w:color w:val="000000"/>
          <w:sz w:val="24"/>
          <w:szCs w:val="24"/>
        </w:rPr>
        <w:t> </w:t>
      </w:r>
      <w:r w:rsidRPr="00020A79">
        <w:rPr>
          <w:rFonts w:hAnsi="Times New Roman" w:cs="Times New Roman"/>
          <w:b/>
          <w:bCs/>
          <w:color w:val="000000"/>
          <w:sz w:val="24"/>
          <w:szCs w:val="24"/>
          <w:lang w:val="ru-RU"/>
        </w:rPr>
        <w:t>том числе при ускоренном обучении</w:t>
      </w:r>
    </w:p>
    <w:p w14:paraId="4FEB7FE9" w14:textId="77777777" w:rsidR="00AD591C" w:rsidRPr="00020A79" w:rsidRDefault="00020A79">
      <w:pPr>
        <w:jc w:val="center"/>
        <w:rPr>
          <w:rFonts w:hAnsi="Times New Roman" w:cs="Times New Roman"/>
          <w:color w:val="000000"/>
          <w:sz w:val="24"/>
          <w:szCs w:val="24"/>
          <w:lang w:val="ru-RU"/>
        </w:rPr>
      </w:pPr>
      <w:r>
        <w:rPr>
          <w:rFonts w:hAnsi="Times New Roman" w:cs="Times New Roman"/>
          <w:b/>
          <w:bCs/>
          <w:color w:val="000000"/>
          <w:sz w:val="24"/>
          <w:szCs w:val="24"/>
        </w:rPr>
        <w:t>I</w:t>
      </w:r>
      <w:r w:rsidRPr="00020A79">
        <w:rPr>
          <w:rFonts w:hAnsi="Times New Roman" w:cs="Times New Roman"/>
          <w:b/>
          <w:bCs/>
          <w:color w:val="000000"/>
          <w:sz w:val="24"/>
          <w:szCs w:val="24"/>
          <w:lang w:val="ru-RU"/>
        </w:rPr>
        <w:t>.</w:t>
      </w:r>
      <w:r>
        <w:rPr>
          <w:rFonts w:hAnsi="Times New Roman" w:cs="Times New Roman"/>
          <w:b/>
          <w:bCs/>
          <w:color w:val="000000"/>
          <w:sz w:val="24"/>
          <w:szCs w:val="24"/>
        </w:rPr>
        <w:t> </w:t>
      </w:r>
      <w:r w:rsidRPr="00020A79">
        <w:rPr>
          <w:rFonts w:hAnsi="Times New Roman" w:cs="Times New Roman"/>
          <w:b/>
          <w:bCs/>
          <w:color w:val="000000"/>
          <w:sz w:val="24"/>
          <w:szCs w:val="24"/>
          <w:lang w:val="ru-RU"/>
        </w:rPr>
        <w:t>Общие положения</w:t>
      </w:r>
    </w:p>
    <w:p w14:paraId="1896FA98" w14:textId="140279F6"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1.1. Настоящий порядок обучения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и</w:t>
      </w:r>
      <w:r>
        <w:rPr>
          <w:rFonts w:hAnsi="Times New Roman" w:cs="Times New Roman"/>
          <w:color w:val="000000"/>
          <w:sz w:val="24"/>
          <w:szCs w:val="24"/>
        </w:rPr>
        <w:t> </w:t>
      </w:r>
      <w:r w:rsidRPr="00020A79">
        <w:rPr>
          <w:rFonts w:hAnsi="Times New Roman" w:cs="Times New Roman"/>
          <w:color w:val="000000"/>
          <w:sz w:val="24"/>
          <w:szCs w:val="24"/>
          <w:lang w:val="ru-RU"/>
        </w:rPr>
        <w:t>при ускоренном обучении в</w:t>
      </w:r>
      <w:r>
        <w:rPr>
          <w:rFonts w:hAnsi="Times New Roman" w:cs="Times New Roman"/>
          <w:color w:val="000000"/>
          <w:sz w:val="24"/>
          <w:szCs w:val="24"/>
        </w:rPr>
        <w:t> </w:t>
      </w:r>
      <w:r w:rsidR="00110A1F">
        <w:rPr>
          <w:rFonts w:hAnsi="Times New Roman" w:cs="Times New Roman"/>
          <w:color w:val="000000"/>
          <w:sz w:val="24"/>
          <w:szCs w:val="24"/>
          <w:lang w:val="ru-RU"/>
        </w:rPr>
        <w:t xml:space="preserve">МОУ СОШ № 14 </w:t>
      </w:r>
      <w:r w:rsidRPr="00020A79">
        <w:rPr>
          <w:rFonts w:hAnsi="Times New Roman" w:cs="Times New Roman"/>
          <w:color w:val="000000"/>
          <w:sz w:val="24"/>
          <w:szCs w:val="24"/>
          <w:lang w:val="ru-RU"/>
        </w:rPr>
        <w:t>(далее</w:t>
      </w:r>
      <w:r>
        <w:rPr>
          <w:rFonts w:hAnsi="Times New Roman" w:cs="Times New Roman"/>
          <w:color w:val="000000"/>
          <w:sz w:val="24"/>
          <w:szCs w:val="24"/>
        </w:rPr>
        <w:t> </w:t>
      </w:r>
      <w:r w:rsidRPr="00020A79">
        <w:rPr>
          <w:rFonts w:hAnsi="Times New Roman" w:cs="Times New Roman"/>
          <w:color w:val="000000"/>
          <w:sz w:val="24"/>
          <w:szCs w:val="24"/>
          <w:lang w:val="ru-RU"/>
        </w:rPr>
        <w:t>— порядок) разработан в</w:t>
      </w:r>
      <w:r>
        <w:rPr>
          <w:rFonts w:hAnsi="Times New Roman" w:cs="Times New Roman"/>
          <w:color w:val="000000"/>
          <w:sz w:val="24"/>
          <w:szCs w:val="24"/>
        </w:rPr>
        <w:t> </w:t>
      </w:r>
      <w:r w:rsidRPr="00020A79">
        <w:rPr>
          <w:rFonts w:hAnsi="Times New Roman" w:cs="Times New Roman"/>
          <w:color w:val="000000"/>
          <w:sz w:val="24"/>
          <w:szCs w:val="24"/>
          <w:lang w:val="ru-RU"/>
        </w:rPr>
        <w:t>соответствии Федеральным законом от</w:t>
      </w:r>
      <w:r>
        <w:rPr>
          <w:rFonts w:hAnsi="Times New Roman" w:cs="Times New Roman"/>
          <w:color w:val="000000"/>
          <w:sz w:val="24"/>
          <w:szCs w:val="24"/>
        </w:rPr>
        <w:t> </w:t>
      </w:r>
      <w:r w:rsidRPr="00020A79">
        <w:rPr>
          <w:rFonts w:hAnsi="Times New Roman" w:cs="Times New Roman"/>
          <w:color w:val="000000"/>
          <w:sz w:val="24"/>
          <w:szCs w:val="24"/>
          <w:lang w:val="ru-RU"/>
        </w:rPr>
        <w:t>29.12.2012 №</w:t>
      </w:r>
      <w:r>
        <w:rPr>
          <w:rFonts w:hAnsi="Times New Roman" w:cs="Times New Roman"/>
          <w:color w:val="000000"/>
          <w:sz w:val="24"/>
          <w:szCs w:val="24"/>
        </w:rPr>
        <w:t> </w:t>
      </w:r>
      <w:r w:rsidRPr="00020A79">
        <w:rPr>
          <w:rFonts w:hAnsi="Times New Roman" w:cs="Times New Roman"/>
          <w:color w:val="000000"/>
          <w:sz w:val="24"/>
          <w:szCs w:val="24"/>
          <w:lang w:val="ru-RU"/>
        </w:rPr>
        <w:t>273-ФЗ «Об</w:t>
      </w:r>
      <w:r>
        <w:rPr>
          <w:rFonts w:hAnsi="Times New Roman" w:cs="Times New Roman"/>
          <w:color w:val="000000"/>
          <w:sz w:val="24"/>
          <w:szCs w:val="24"/>
        </w:rPr>
        <w:t> </w:t>
      </w:r>
      <w:r w:rsidRPr="00020A79">
        <w:rPr>
          <w:rFonts w:hAnsi="Times New Roman" w:cs="Times New Roman"/>
          <w:color w:val="000000"/>
          <w:sz w:val="24"/>
          <w:szCs w:val="24"/>
          <w:lang w:val="ru-RU"/>
        </w:rPr>
        <w:t>образовании в</w:t>
      </w:r>
      <w:r>
        <w:rPr>
          <w:rFonts w:hAnsi="Times New Roman" w:cs="Times New Roman"/>
          <w:color w:val="000000"/>
          <w:sz w:val="24"/>
          <w:szCs w:val="24"/>
        </w:rPr>
        <w:t> </w:t>
      </w:r>
      <w:r w:rsidRPr="00020A79">
        <w:rPr>
          <w:rFonts w:hAnsi="Times New Roman" w:cs="Times New Roman"/>
          <w:color w:val="000000"/>
          <w:sz w:val="24"/>
          <w:szCs w:val="24"/>
          <w:lang w:val="ru-RU"/>
        </w:rPr>
        <w:t>Российской Федерации», Порядком организации и</w:t>
      </w:r>
      <w:r>
        <w:rPr>
          <w:rFonts w:hAnsi="Times New Roman" w:cs="Times New Roman"/>
          <w:color w:val="000000"/>
          <w:sz w:val="24"/>
          <w:szCs w:val="24"/>
        </w:rPr>
        <w:t> </w:t>
      </w:r>
      <w:r w:rsidRPr="00020A79">
        <w:rPr>
          <w:rFonts w:hAnsi="Times New Roman" w:cs="Times New Roman"/>
          <w:color w:val="000000"/>
          <w:sz w:val="24"/>
          <w:szCs w:val="24"/>
          <w:lang w:val="ru-RU"/>
        </w:rPr>
        <w:t>осуществления образовательной деятельности по</w:t>
      </w:r>
      <w:r>
        <w:rPr>
          <w:rFonts w:hAnsi="Times New Roman" w:cs="Times New Roman"/>
          <w:color w:val="000000"/>
          <w:sz w:val="24"/>
          <w:szCs w:val="24"/>
        </w:rPr>
        <w:t> </w:t>
      </w:r>
      <w:r w:rsidRPr="00020A79">
        <w:rPr>
          <w:rFonts w:hAnsi="Times New Roman" w:cs="Times New Roman"/>
          <w:color w:val="000000"/>
          <w:sz w:val="24"/>
          <w:szCs w:val="24"/>
          <w:lang w:val="ru-RU"/>
        </w:rPr>
        <w:t>основным общеобразовательным программам</w:t>
      </w:r>
      <w:r>
        <w:rPr>
          <w:rFonts w:hAnsi="Times New Roman" w:cs="Times New Roman"/>
          <w:color w:val="000000"/>
          <w:sz w:val="24"/>
          <w:szCs w:val="24"/>
        </w:rPr>
        <w:t> </w:t>
      </w:r>
      <w:r w:rsidRPr="00020A79">
        <w:rPr>
          <w:rFonts w:hAnsi="Times New Roman" w:cs="Times New Roman"/>
          <w:color w:val="000000"/>
          <w:sz w:val="24"/>
          <w:szCs w:val="24"/>
          <w:lang w:val="ru-RU"/>
        </w:rPr>
        <w:t>— образовательным программам начального общего, основного общего и</w:t>
      </w:r>
      <w:r>
        <w:rPr>
          <w:rFonts w:hAnsi="Times New Roman" w:cs="Times New Roman"/>
          <w:color w:val="000000"/>
          <w:sz w:val="24"/>
          <w:szCs w:val="24"/>
        </w:rPr>
        <w:t> </w:t>
      </w:r>
      <w:r w:rsidRPr="00020A79">
        <w:rPr>
          <w:rFonts w:hAnsi="Times New Roman" w:cs="Times New Roman"/>
          <w:color w:val="000000"/>
          <w:sz w:val="24"/>
          <w:szCs w:val="24"/>
          <w:lang w:val="ru-RU"/>
        </w:rPr>
        <w:t xml:space="preserve">среднего общего образования, утвержденным приказом </w:t>
      </w:r>
      <w:proofErr w:type="spellStart"/>
      <w:r w:rsidRPr="00020A79">
        <w:rPr>
          <w:rFonts w:hAnsi="Times New Roman" w:cs="Times New Roman"/>
          <w:color w:val="000000"/>
          <w:sz w:val="24"/>
          <w:szCs w:val="24"/>
          <w:lang w:val="ru-RU"/>
        </w:rPr>
        <w:t>Минпросвещения</w:t>
      </w:r>
      <w:proofErr w:type="spellEnd"/>
      <w:r w:rsidRPr="00020A79">
        <w:rPr>
          <w:rFonts w:hAnsi="Times New Roman" w:cs="Times New Roman"/>
          <w:color w:val="000000"/>
          <w:sz w:val="24"/>
          <w:szCs w:val="24"/>
          <w:lang w:val="ru-RU"/>
        </w:rPr>
        <w:t xml:space="preserve"> от</w:t>
      </w:r>
      <w:r>
        <w:rPr>
          <w:rFonts w:hAnsi="Times New Roman" w:cs="Times New Roman"/>
          <w:color w:val="000000"/>
          <w:sz w:val="24"/>
          <w:szCs w:val="24"/>
        </w:rPr>
        <w:t> </w:t>
      </w:r>
      <w:r w:rsidRPr="00020A79">
        <w:rPr>
          <w:rFonts w:hAnsi="Times New Roman" w:cs="Times New Roman"/>
          <w:color w:val="000000"/>
          <w:sz w:val="24"/>
          <w:szCs w:val="24"/>
          <w:lang w:val="ru-RU"/>
        </w:rPr>
        <w:t>22.03.2021 №</w:t>
      </w:r>
      <w:r>
        <w:rPr>
          <w:rFonts w:hAnsi="Times New Roman" w:cs="Times New Roman"/>
          <w:color w:val="000000"/>
          <w:sz w:val="24"/>
          <w:szCs w:val="24"/>
        </w:rPr>
        <w:t> </w:t>
      </w:r>
      <w:r w:rsidRPr="00020A79">
        <w:rPr>
          <w:rFonts w:hAnsi="Times New Roman" w:cs="Times New Roman"/>
          <w:color w:val="000000"/>
          <w:sz w:val="24"/>
          <w:szCs w:val="24"/>
          <w:lang w:val="ru-RU"/>
        </w:rPr>
        <w:t xml:space="preserve">115, уставом </w:t>
      </w:r>
      <w:r w:rsidR="00110A1F">
        <w:rPr>
          <w:rFonts w:hAnsi="Times New Roman" w:cs="Times New Roman"/>
          <w:color w:val="000000"/>
          <w:sz w:val="24"/>
          <w:szCs w:val="24"/>
          <w:lang w:val="ru-RU"/>
        </w:rPr>
        <w:t xml:space="preserve">МОУ СОШ № 14 </w:t>
      </w:r>
      <w:r w:rsidRPr="00020A79">
        <w:rPr>
          <w:rFonts w:hAnsi="Times New Roman" w:cs="Times New Roman"/>
          <w:color w:val="000000"/>
          <w:sz w:val="24"/>
          <w:szCs w:val="24"/>
          <w:lang w:val="ru-RU"/>
        </w:rPr>
        <w:t>(далее</w:t>
      </w:r>
      <w:r>
        <w:rPr>
          <w:rFonts w:hAnsi="Times New Roman" w:cs="Times New Roman"/>
          <w:color w:val="000000"/>
          <w:sz w:val="24"/>
          <w:szCs w:val="24"/>
        </w:rPr>
        <w:t> </w:t>
      </w:r>
      <w:r w:rsidRPr="00020A79">
        <w:rPr>
          <w:rFonts w:hAnsi="Times New Roman" w:cs="Times New Roman"/>
          <w:color w:val="000000"/>
          <w:sz w:val="24"/>
          <w:szCs w:val="24"/>
          <w:lang w:val="ru-RU"/>
        </w:rPr>
        <w:t>— школа).</w:t>
      </w:r>
    </w:p>
    <w:p w14:paraId="731850BD"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1.2. Индивидуальный учебный план разрабатывается в</w:t>
      </w:r>
      <w:r>
        <w:rPr>
          <w:rFonts w:hAnsi="Times New Roman" w:cs="Times New Roman"/>
          <w:color w:val="000000"/>
          <w:sz w:val="24"/>
          <w:szCs w:val="24"/>
        </w:rPr>
        <w:t> </w:t>
      </w:r>
      <w:r w:rsidRPr="00020A79">
        <w:rPr>
          <w:rFonts w:hAnsi="Times New Roman" w:cs="Times New Roman"/>
          <w:color w:val="000000"/>
          <w:sz w:val="24"/>
          <w:szCs w:val="24"/>
          <w:lang w:val="ru-RU"/>
        </w:rPr>
        <w:t>целях обеспечения освоения основной образовательной программы соответствующего уровня общего образования на</w:t>
      </w:r>
      <w:r>
        <w:rPr>
          <w:rFonts w:hAnsi="Times New Roman" w:cs="Times New Roman"/>
          <w:color w:val="000000"/>
          <w:sz w:val="24"/>
          <w:szCs w:val="24"/>
        </w:rPr>
        <w:t> </w:t>
      </w:r>
      <w:r w:rsidRPr="00020A79">
        <w:rPr>
          <w:rFonts w:hAnsi="Times New Roman" w:cs="Times New Roman"/>
          <w:color w:val="000000"/>
          <w:sz w:val="24"/>
          <w:szCs w:val="24"/>
          <w:lang w:val="ru-RU"/>
        </w:rPr>
        <w:t>основе индивидуализации ее</w:t>
      </w:r>
      <w:r>
        <w:rPr>
          <w:rFonts w:hAnsi="Times New Roman" w:cs="Times New Roman"/>
          <w:color w:val="000000"/>
          <w:sz w:val="24"/>
          <w:szCs w:val="24"/>
        </w:rPr>
        <w:t> </w:t>
      </w:r>
      <w:r w:rsidRPr="00020A79">
        <w:rPr>
          <w:rFonts w:hAnsi="Times New Roman" w:cs="Times New Roman"/>
          <w:color w:val="000000"/>
          <w:sz w:val="24"/>
          <w:szCs w:val="24"/>
          <w:lang w:val="ru-RU"/>
        </w:rPr>
        <w:t>с</w:t>
      </w:r>
      <w:r>
        <w:rPr>
          <w:rFonts w:hAnsi="Times New Roman" w:cs="Times New Roman"/>
          <w:color w:val="000000"/>
          <w:sz w:val="24"/>
          <w:szCs w:val="24"/>
        </w:rPr>
        <w:t> </w:t>
      </w:r>
      <w:r w:rsidRPr="00020A79">
        <w:rPr>
          <w:rFonts w:hAnsi="Times New Roman" w:cs="Times New Roman"/>
          <w:color w:val="000000"/>
          <w:sz w:val="24"/>
          <w:szCs w:val="24"/>
          <w:lang w:val="ru-RU"/>
        </w:rPr>
        <w:t>учетом особенностей и</w:t>
      </w:r>
      <w:r>
        <w:rPr>
          <w:rFonts w:hAnsi="Times New Roman" w:cs="Times New Roman"/>
          <w:color w:val="000000"/>
          <w:sz w:val="24"/>
          <w:szCs w:val="24"/>
        </w:rPr>
        <w:t> </w:t>
      </w:r>
      <w:r w:rsidRPr="00020A79">
        <w:rPr>
          <w:rFonts w:hAnsi="Times New Roman" w:cs="Times New Roman"/>
          <w:color w:val="000000"/>
          <w:sz w:val="24"/>
          <w:szCs w:val="24"/>
          <w:lang w:val="ru-RU"/>
        </w:rPr>
        <w:t>образовательных потребностей конкретного обучающегося и</w:t>
      </w:r>
      <w:r>
        <w:rPr>
          <w:rFonts w:hAnsi="Times New Roman" w:cs="Times New Roman"/>
          <w:color w:val="000000"/>
          <w:sz w:val="24"/>
          <w:szCs w:val="24"/>
        </w:rPr>
        <w:t> </w:t>
      </w:r>
      <w:r w:rsidRPr="00020A79">
        <w:rPr>
          <w:rFonts w:hAnsi="Times New Roman" w:cs="Times New Roman"/>
          <w:color w:val="000000"/>
          <w:sz w:val="24"/>
          <w:szCs w:val="24"/>
          <w:lang w:val="ru-RU"/>
        </w:rPr>
        <w:t>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w:t>
      </w:r>
      <w:r>
        <w:rPr>
          <w:rFonts w:hAnsi="Times New Roman" w:cs="Times New Roman"/>
          <w:color w:val="000000"/>
          <w:sz w:val="24"/>
          <w:szCs w:val="24"/>
        </w:rPr>
        <w:t> </w:t>
      </w:r>
      <w:r w:rsidRPr="00020A79">
        <w:rPr>
          <w:rFonts w:hAnsi="Times New Roman" w:cs="Times New Roman"/>
          <w:color w:val="000000"/>
          <w:sz w:val="24"/>
          <w:szCs w:val="24"/>
          <w:lang w:val="ru-RU"/>
        </w:rPr>
        <w:t>сроков их</w:t>
      </w:r>
      <w:r>
        <w:rPr>
          <w:rFonts w:hAnsi="Times New Roman" w:cs="Times New Roman"/>
          <w:color w:val="000000"/>
          <w:sz w:val="24"/>
          <w:szCs w:val="24"/>
        </w:rPr>
        <w:t> </w:t>
      </w:r>
      <w:r w:rsidRPr="00020A79">
        <w:rPr>
          <w:rFonts w:hAnsi="Times New Roman" w:cs="Times New Roman"/>
          <w:color w:val="000000"/>
          <w:sz w:val="24"/>
          <w:szCs w:val="24"/>
          <w:lang w:val="ru-RU"/>
        </w:rPr>
        <w:t>освоения, а</w:t>
      </w:r>
      <w:r>
        <w:rPr>
          <w:rFonts w:hAnsi="Times New Roman" w:cs="Times New Roman"/>
          <w:color w:val="000000"/>
          <w:sz w:val="24"/>
          <w:szCs w:val="24"/>
        </w:rPr>
        <w:t> </w:t>
      </w:r>
      <w:r w:rsidRPr="00020A79">
        <w:rPr>
          <w:rFonts w:hAnsi="Times New Roman" w:cs="Times New Roman"/>
          <w:color w:val="000000"/>
          <w:sz w:val="24"/>
          <w:szCs w:val="24"/>
          <w:lang w:val="ru-RU"/>
        </w:rPr>
        <w:t>также форм обучения и</w:t>
      </w:r>
      <w:r>
        <w:rPr>
          <w:rFonts w:hAnsi="Times New Roman" w:cs="Times New Roman"/>
          <w:color w:val="000000"/>
          <w:sz w:val="24"/>
          <w:szCs w:val="24"/>
        </w:rPr>
        <w:t> </w:t>
      </w:r>
      <w:r w:rsidRPr="00020A79">
        <w:rPr>
          <w:rFonts w:hAnsi="Times New Roman" w:cs="Times New Roman"/>
          <w:color w:val="000000"/>
          <w:sz w:val="24"/>
          <w:szCs w:val="24"/>
          <w:lang w:val="ru-RU"/>
        </w:rPr>
        <w:t>получения образования.</w:t>
      </w:r>
    </w:p>
    <w:p w14:paraId="06DE535B"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1.3. 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организуется:</w:t>
      </w:r>
    </w:p>
    <w:p w14:paraId="1A3084BB" w14:textId="77777777" w:rsidR="00AD591C" w:rsidRPr="00020A79" w:rsidRDefault="00020A79" w:rsidP="00020A79">
      <w:pPr>
        <w:numPr>
          <w:ilvl w:val="0"/>
          <w:numId w:val="1"/>
        </w:numPr>
        <w:ind w:left="780" w:right="180"/>
        <w:contextualSpacing/>
        <w:jc w:val="both"/>
        <w:rPr>
          <w:rFonts w:hAnsi="Times New Roman" w:cs="Times New Roman"/>
          <w:color w:val="000000"/>
          <w:sz w:val="24"/>
          <w:szCs w:val="24"/>
          <w:lang w:val="ru-RU"/>
        </w:rPr>
      </w:pPr>
      <w:r w:rsidRPr="00020A79">
        <w:rPr>
          <w:rFonts w:hAnsi="Times New Roman" w:cs="Times New Roman"/>
          <w:color w:val="000000"/>
          <w:sz w:val="24"/>
          <w:szCs w:val="24"/>
          <w:lang w:val="ru-RU"/>
        </w:rPr>
        <w:t>для обучающихся с</w:t>
      </w:r>
      <w:r>
        <w:rPr>
          <w:rFonts w:hAnsi="Times New Roman" w:cs="Times New Roman"/>
          <w:color w:val="000000"/>
          <w:sz w:val="24"/>
          <w:szCs w:val="24"/>
        </w:rPr>
        <w:t> </w:t>
      </w:r>
      <w:r w:rsidRPr="00020A79">
        <w:rPr>
          <w:rFonts w:hAnsi="Times New Roman" w:cs="Times New Roman"/>
          <w:color w:val="000000"/>
          <w:sz w:val="24"/>
          <w:szCs w:val="24"/>
          <w:lang w:val="ru-RU"/>
        </w:rPr>
        <w:t>высокой степенью усвоения образовательной программы в</w:t>
      </w:r>
      <w:r>
        <w:rPr>
          <w:rFonts w:hAnsi="Times New Roman" w:cs="Times New Roman"/>
          <w:color w:val="000000"/>
          <w:sz w:val="24"/>
          <w:szCs w:val="24"/>
        </w:rPr>
        <w:t> </w:t>
      </w:r>
      <w:r w:rsidRPr="00020A79">
        <w:rPr>
          <w:rFonts w:hAnsi="Times New Roman" w:cs="Times New Roman"/>
          <w:color w:val="000000"/>
          <w:sz w:val="24"/>
          <w:szCs w:val="24"/>
          <w:lang w:val="ru-RU"/>
        </w:rPr>
        <w:t>целях организации ускоренного обучения;</w:t>
      </w:r>
    </w:p>
    <w:p w14:paraId="5260B606" w14:textId="77777777" w:rsidR="00AD591C" w:rsidRPr="00020A79" w:rsidRDefault="00020A79" w:rsidP="00020A79">
      <w:pPr>
        <w:numPr>
          <w:ilvl w:val="0"/>
          <w:numId w:val="1"/>
        </w:numPr>
        <w:ind w:left="780" w:right="180"/>
        <w:contextualSpacing/>
        <w:jc w:val="both"/>
        <w:rPr>
          <w:rFonts w:hAnsi="Times New Roman" w:cs="Times New Roman"/>
          <w:color w:val="000000"/>
          <w:sz w:val="24"/>
          <w:szCs w:val="24"/>
          <w:lang w:val="ru-RU"/>
        </w:rPr>
      </w:pPr>
      <w:r w:rsidRPr="00020A79">
        <w:rPr>
          <w:rFonts w:hAnsi="Times New Roman" w:cs="Times New Roman"/>
          <w:color w:val="000000"/>
          <w:sz w:val="24"/>
          <w:szCs w:val="24"/>
          <w:lang w:val="ru-RU"/>
        </w:rPr>
        <w:t>обучающихся, имеющих трудности в</w:t>
      </w:r>
      <w:r>
        <w:rPr>
          <w:rFonts w:hAnsi="Times New Roman" w:cs="Times New Roman"/>
          <w:color w:val="000000"/>
          <w:sz w:val="24"/>
          <w:szCs w:val="24"/>
        </w:rPr>
        <w:t> </w:t>
      </w:r>
      <w:r w:rsidRPr="00020A79">
        <w:rPr>
          <w:rFonts w:hAnsi="Times New Roman" w:cs="Times New Roman"/>
          <w:color w:val="000000"/>
          <w:sz w:val="24"/>
          <w:szCs w:val="24"/>
          <w:lang w:val="ru-RU"/>
        </w:rPr>
        <w:t>обучении, развитии и</w:t>
      </w:r>
      <w:r>
        <w:rPr>
          <w:rFonts w:hAnsi="Times New Roman" w:cs="Times New Roman"/>
          <w:color w:val="000000"/>
          <w:sz w:val="24"/>
          <w:szCs w:val="24"/>
        </w:rPr>
        <w:t> </w:t>
      </w:r>
      <w:r w:rsidRPr="00020A79">
        <w:rPr>
          <w:rFonts w:hAnsi="Times New Roman" w:cs="Times New Roman"/>
          <w:color w:val="000000"/>
          <w:sz w:val="24"/>
          <w:szCs w:val="24"/>
          <w:lang w:val="ru-RU"/>
        </w:rPr>
        <w:t>социальной адаптации, а</w:t>
      </w:r>
      <w:r>
        <w:rPr>
          <w:rFonts w:hAnsi="Times New Roman" w:cs="Times New Roman"/>
          <w:color w:val="000000"/>
          <w:sz w:val="24"/>
          <w:szCs w:val="24"/>
        </w:rPr>
        <w:t> </w:t>
      </w:r>
      <w:r w:rsidRPr="00020A79">
        <w:rPr>
          <w:rFonts w:hAnsi="Times New Roman" w:cs="Times New Roman"/>
          <w:color w:val="000000"/>
          <w:sz w:val="24"/>
          <w:szCs w:val="24"/>
          <w:lang w:val="ru-RU"/>
        </w:rPr>
        <w:t>также обучающихся, находящихся в</w:t>
      </w:r>
      <w:r>
        <w:rPr>
          <w:rFonts w:hAnsi="Times New Roman" w:cs="Times New Roman"/>
          <w:color w:val="000000"/>
          <w:sz w:val="24"/>
          <w:szCs w:val="24"/>
        </w:rPr>
        <w:t> </w:t>
      </w:r>
      <w:r w:rsidRPr="00020A79">
        <w:rPr>
          <w:rFonts w:hAnsi="Times New Roman" w:cs="Times New Roman"/>
          <w:color w:val="000000"/>
          <w:sz w:val="24"/>
          <w:szCs w:val="24"/>
          <w:lang w:val="ru-RU"/>
        </w:rPr>
        <w:t>сложной жизненной ситуации, в</w:t>
      </w:r>
      <w:r>
        <w:rPr>
          <w:rFonts w:hAnsi="Times New Roman" w:cs="Times New Roman"/>
          <w:color w:val="000000"/>
          <w:sz w:val="24"/>
          <w:szCs w:val="24"/>
        </w:rPr>
        <w:t> </w:t>
      </w:r>
      <w:r w:rsidRPr="00020A79">
        <w:rPr>
          <w:rFonts w:hAnsi="Times New Roman" w:cs="Times New Roman"/>
          <w:color w:val="000000"/>
          <w:sz w:val="24"/>
          <w:szCs w:val="24"/>
          <w:lang w:val="ru-RU"/>
        </w:rPr>
        <w:t>целях обеспечения освоения ими образовательной программы в</w:t>
      </w:r>
      <w:r>
        <w:rPr>
          <w:rFonts w:hAnsi="Times New Roman" w:cs="Times New Roman"/>
          <w:color w:val="000000"/>
          <w:sz w:val="24"/>
          <w:szCs w:val="24"/>
        </w:rPr>
        <w:t> </w:t>
      </w:r>
      <w:r w:rsidRPr="00020A79">
        <w:rPr>
          <w:rFonts w:hAnsi="Times New Roman" w:cs="Times New Roman"/>
          <w:color w:val="000000"/>
          <w:sz w:val="24"/>
          <w:szCs w:val="24"/>
          <w:lang w:val="ru-RU"/>
        </w:rPr>
        <w:t>полном объеме;</w:t>
      </w:r>
    </w:p>
    <w:p w14:paraId="6333F7F1" w14:textId="77777777" w:rsidR="00AD591C" w:rsidRPr="00020A79" w:rsidRDefault="00020A79" w:rsidP="00020A79">
      <w:pPr>
        <w:numPr>
          <w:ilvl w:val="0"/>
          <w:numId w:val="1"/>
        </w:numPr>
        <w:ind w:left="780" w:right="180"/>
        <w:contextualSpacing/>
        <w:jc w:val="both"/>
        <w:rPr>
          <w:rFonts w:hAnsi="Times New Roman" w:cs="Times New Roman"/>
          <w:color w:val="000000"/>
          <w:sz w:val="24"/>
          <w:szCs w:val="24"/>
          <w:lang w:val="ru-RU"/>
        </w:rPr>
      </w:pPr>
      <w:r w:rsidRPr="00020A79">
        <w:rPr>
          <w:rFonts w:hAnsi="Times New Roman" w:cs="Times New Roman"/>
          <w:color w:val="000000"/>
          <w:sz w:val="24"/>
          <w:szCs w:val="24"/>
          <w:lang w:val="ru-RU"/>
        </w:rPr>
        <w:t>обучающихся, не</w:t>
      </w:r>
      <w:r>
        <w:rPr>
          <w:rFonts w:hAnsi="Times New Roman" w:cs="Times New Roman"/>
          <w:color w:val="000000"/>
          <w:sz w:val="24"/>
          <w:szCs w:val="24"/>
        </w:rPr>
        <w:t> </w:t>
      </w:r>
      <w:r w:rsidRPr="00020A79">
        <w:rPr>
          <w:rFonts w:hAnsi="Times New Roman" w:cs="Times New Roman"/>
          <w:color w:val="000000"/>
          <w:sz w:val="24"/>
          <w:szCs w:val="24"/>
          <w:lang w:val="ru-RU"/>
        </w:rPr>
        <w:t>ликвидировавших академическую задолженность, переведенных в</w:t>
      </w:r>
      <w:r>
        <w:rPr>
          <w:rFonts w:hAnsi="Times New Roman" w:cs="Times New Roman"/>
          <w:color w:val="000000"/>
          <w:sz w:val="24"/>
          <w:szCs w:val="24"/>
        </w:rPr>
        <w:t> </w:t>
      </w:r>
      <w:r w:rsidRPr="00020A79">
        <w:rPr>
          <w:rFonts w:hAnsi="Times New Roman" w:cs="Times New Roman"/>
          <w:color w:val="000000"/>
          <w:sz w:val="24"/>
          <w:szCs w:val="24"/>
          <w:lang w:val="ru-RU"/>
        </w:rPr>
        <w:t>следующий класс условно;</w:t>
      </w:r>
    </w:p>
    <w:p w14:paraId="5BBBCABD" w14:textId="77777777" w:rsidR="00AD591C" w:rsidRPr="00020A79" w:rsidRDefault="00020A79" w:rsidP="00020A79">
      <w:pPr>
        <w:numPr>
          <w:ilvl w:val="0"/>
          <w:numId w:val="1"/>
        </w:numPr>
        <w:ind w:left="780" w:right="180"/>
        <w:contextualSpacing/>
        <w:jc w:val="both"/>
        <w:rPr>
          <w:rFonts w:hAnsi="Times New Roman" w:cs="Times New Roman"/>
          <w:color w:val="000000"/>
          <w:sz w:val="24"/>
          <w:szCs w:val="24"/>
          <w:lang w:val="ru-RU"/>
        </w:rPr>
      </w:pPr>
      <w:r w:rsidRPr="00020A79">
        <w:rPr>
          <w:rFonts w:hAnsi="Times New Roman" w:cs="Times New Roman"/>
          <w:color w:val="000000"/>
          <w:sz w:val="24"/>
          <w:szCs w:val="24"/>
          <w:lang w:val="ru-RU"/>
        </w:rPr>
        <w:t>обучающихся, нуждающихся в</w:t>
      </w:r>
      <w:r>
        <w:rPr>
          <w:rFonts w:hAnsi="Times New Roman" w:cs="Times New Roman"/>
          <w:color w:val="000000"/>
          <w:sz w:val="24"/>
          <w:szCs w:val="24"/>
        </w:rPr>
        <w:t> </w:t>
      </w:r>
      <w:r w:rsidRPr="00020A79">
        <w:rPr>
          <w:rFonts w:hAnsi="Times New Roman" w:cs="Times New Roman"/>
          <w:color w:val="000000"/>
          <w:sz w:val="24"/>
          <w:szCs w:val="24"/>
          <w:lang w:val="ru-RU"/>
        </w:rPr>
        <w:t>длительном лечении, при организации обучения на</w:t>
      </w:r>
      <w:r>
        <w:rPr>
          <w:rFonts w:hAnsi="Times New Roman" w:cs="Times New Roman"/>
          <w:color w:val="000000"/>
          <w:sz w:val="24"/>
          <w:szCs w:val="24"/>
        </w:rPr>
        <w:t> </w:t>
      </w:r>
      <w:r w:rsidRPr="00020A79">
        <w:rPr>
          <w:rFonts w:hAnsi="Times New Roman" w:cs="Times New Roman"/>
          <w:color w:val="000000"/>
          <w:sz w:val="24"/>
          <w:szCs w:val="24"/>
          <w:lang w:val="ru-RU"/>
        </w:rPr>
        <w:t>дому или в</w:t>
      </w:r>
      <w:r>
        <w:rPr>
          <w:rFonts w:hAnsi="Times New Roman" w:cs="Times New Roman"/>
          <w:color w:val="000000"/>
          <w:sz w:val="24"/>
          <w:szCs w:val="24"/>
        </w:rPr>
        <w:t> </w:t>
      </w:r>
      <w:r w:rsidRPr="00020A79">
        <w:rPr>
          <w:rFonts w:hAnsi="Times New Roman" w:cs="Times New Roman"/>
          <w:color w:val="000000"/>
          <w:sz w:val="24"/>
          <w:szCs w:val="24"/>
          <w:lang w:val="ru-RU"/>
        </w:rPr>
        <w:t>медицинской организации в</w:t>
      </w:r>
      <w:r>
        <w:rPr>
          <w:rFonts w:hAnsi="Times New Roman" w:cs="Times New Roman"/>
          <w:color w:val="000000"/>
          <w:sz w:val="24"/>
          <w:szCs w:val="24"/>
        </w:rPr>
        <w:t> </w:t>
      </w:r>
      <w:r w:rsidRPr="00020A79">
        <w:rPr>
          <w:rFonts w:hAnsi="Times New Roman" w:cs="Times New Roman"/>
          <w:color w:val="000000"/>
          <w:sz w:val="24"/>
          <w:szCs w:val="24"/>
          <w:lang w:val="ru-RU"/>
        </w:rPr>
        <w:t>соответствии с</w:t>
      </w:r>
      <w:r>
        <w:rPr>
          <w:rFonts w:hAnsi="Times New Roman" w:cs="Times New Roman"/>
          <w:color w:val="000000"/>
          <w:sz w:val="24"/>
          <w:szCs w:val="24"/>
        </w:rPr>
        <w:t> </w:t>
      </w:r>
      <w:r w:rsidRPr="00020A79">
        <w:rPr>
          <w:rFonts w:hAnsi="Times New Roman" w:cs="Times New Roman"/>
          <w:color w:val="000000"/>
          <w:sz w:val="24"/>
          <w:szCs w:val="24"/>
          <w:lang w:val="ru-RU"/>
        </w:rPr>
        <w:t>заключением медицинской организации в</w:t>
      </w:r>
      <w:r>
        <w:rPr>
          <w:rFonts w:hAnsi="Times New Roman" w:cs="Times New Roman"/>
          <w:color w:val="000000"/>
          <w:sz w:val="24"/>
          <w:szCs w:val="24"/>
        </w:rPr>
        <w:t> </w:t>
      </w:r>
      <w:r w:rsidRPr="00020A79">
        <w:rPr>
          <w:rFonts w:hAnsi="Times New Roman" w:cs="Times New Roman"/>
          <w:color w:val="000000"/>
          <w:sz w:val="24"/>
          <w:szCs w:val="24"/>
          <w:lang w:val="ru-RU"/>
        </w:rPr>
        <w:t>порядке, установленном нормативными правовыми актами субъекта</w:t>
      </w:r>
      <w:r>
        <w:rPr>
          <w:rFonts w:hAnsi="Times New Roman" w:cs="Times New Roman"/>
          <w:color w:val="000000"/>
          <w:sz w:val="24"/>
          <w:szCs w:val="24"/>
        </w:rPr>
        <w:t> </w:t>
      </w:r>
      <w:r w:rsidRPr="00020A79">
        <w:rPr>
          <w:rFonts w:hAnsi="Times New Roman" w:cs="Times New Roman"/>
          <w:color w:val="000000"/>
          <w:sz w:val="24"/>
          <w:szCs w:val="24"/>
          <w:lang w:val="ru-RU"/>
        </w:rPr>
        <w:t>РФ;</w:t>
      </w:r>
    </w:p>
    <w:p w14:paraId="4E5DADF8" w14:textId="77777777" w:rsidR="00AD591C" w:rsidRPr="00020A79" w:rsidRDefault="00020A79" w:rsidP="00020A79">
      <w:pPr>
        <w:numPr>
          <w:ilvl w:val="0"/>
          <w:numId w:val="1"/>
        </w:numPr>
        <w:ind w:left="780" w:right="180"/>
        <w:contextualSpacing/>
        <w:jc w:val="both"/>
        <w:rPr>
          <w:rFonts w:hAnsi="Times New Roman" w:cs="Times New Roman"/>
          <w:color w:val="000000"/>
          <w:sz w:val="24"/>
          <w:szCs w:val="24"/>
          <w:lang w:val="ru-RU"/>
        </w:rPr>
      </w:pPr>
      <w:r w:rsidRPr="00020A79">
        <w:rPr>
          <w:rFonts w:hAnsi="Times New Roman" w:cs="Times New Roman"/>
          <w:color w:val="000000"/>
          <w:sz w:val="24"/>
          <w:szCs w:val="24"/>
          <w:lang w:val="ru-RU"/>
        </w:rPr>
        <w:lastRenderedPageBreak/>
        <w:t>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w:t>
      </w:r>
      <w:r>
        <w:rPr>
          <w:rFonts w:hAnsi="Times New Roman" w:cs="Times New Roman"/>
          <w:color w:val="000000"/>
          <w:sz w:val="24"/>
          <w:szCs w:val="24"/>
        </w:rPr>
        <w:t> </w:t>
      </w:r>
      <w:r w:rsidRPr="00020A79">
        <w:rPr>
          <w:rFonts w:hAnsi="Times New Roman" w:cs="Times New Roman"/>
          <w:color w:val="000000"/>
          <w:sz w:val="24"/>
          <w:szCs w:val="24"/>
          <w:lang w:val="ru-RU"/>
        </w:rPr>
        <w:t>других организациях, осуществляющих образовательную деятельность;</w:t>
      </w:r>
    </w:p>
    <w:p w14:paraId="7AE7DFDA" w14:textId="77777777" w:rsidR="00AD591C" w:rsidRDefault="00020A79" w:rsidP="00020A79">
      <w:pPr>
        <w:numPr>
          <w:ilvl w:val="0"/>
          <w:numId w:val="1"/>
        </w:numPr>
        <w:ind w:left="780" w:right="180"/>
        <w:jc w:val="both"/>
        <w:rPr>
          <w:rFonts w:hAnsi="Times New Roman" w:cs="Times New Roman"/>
          <w:color w:val="000000"/>
          <w:sz w:val="24"/>
          <w:szCs w:val="24"/>
        </w:rPr>
      </w:pPr>
      <w:r>
        <w:rPr>
          <w:rFonts w:hAnsi="Times New Roman" w:cs="Times New Roman"/>
          <w:color w:val="000000"/>
          <w:sz w:val="24"/>
          <w:szCs w:val="24"/>
        </w:rPr>
        <w:t>в </w:t>
      </w:r>
      <w:proofErr w:type="spellStart"/>
      <w:r>
        <w:rPr>
          <w:rFonts w:hAnsi="Times New Roman" w:cs="Times New Roman"/>
          <w:color w:val="000000"/>
          <w:sz w:val="24"/>
          <w:szCs w:val="24"/>
        </w:rPr>
        <w:t>иных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w:t>
      </w:r>
    </w:p>
    <w:p w14:paraId="2C83A974"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1.4. Индивидуальный учебный план, в</w:t>
      </w:r>
      <w:r>
        <w:rPr>
          <w:rFonts w:hAnsi="Times New Roman" w:cs="Times New Roman"/>
          <w:color w:val="000000"/>
          <w:sz w:val="24"/>
          <w:szCs w:val="24"/>
        </w:rPr>
        <w:t> </w:t>
      </w:r>
      <w:r w:rsidRPr="00020A79">
        <w:rPr>
          <w:rFonts w:hAnsi="Times New Roman" w:cs="Times New Roman"/>
          <w:color w:val="000000"/>
          <w:sz w:val="24"/>
          <w:szCs w:val="24"/>
          <w:lang w:val="ru-RU"/>
        </w:rPr>
        <w:t>том числе предусматривающий ускоренное</w:t>
      </w:r>
      <w:r w:rsidRPr="00020A79">
        <w:rPr>
          <w:lang w:val="ru-RU"/>
        </w:rPr>
        <w:br/>
      </w:r>
      <w:r w:rsidRPr="00020A79">
        <w:rPr>
          <w:rFonts w:hAnsi="Times New Roman" w:cs="Times New Roman"/>
          <w:color w:val="000000"/>
          <w:sz w:val="24"/>
          <w:szCs w:val="24"/>
          <w:lang w:val="ru-RU"/>
        </w:rPr>
        <w:t>обучение, разрабатывается школой самостоятельно на</w:t>
      </w:r>
      <w:r>
        <w:rPr>
          <w:rFonts w:hAnsi="Times New Roman" w:cs="Times New Roman"/>
          <w:color w:val="000000"/>
          <w:sz w:val="24"/>
          <w:szCs w:val="24"/>
        </w:rPr>
        <w:t> </w:t>
      </w:r>
      <w:r w:rsidRPr="00020A79">
        <w:rPr>
          <w:rFonts w:hAnsi="Times New Roman" w:cs="Times New Roman"/>
          <w:color w:val="000000"/>
          <w:sz w:val="24"/>
          <w:szCs w:val="24"/>
          <w:lang w:val="ru-RU"/>
        </w:rPr>
        <w:t>основе утвержденной основной образовательной программы соответствующего уровня общего образования с</w:t>
      </w:r>
      <w:r>
        <w:rPr>
          <w:rFonts w:hAnsi="Times New Roman" w:cs="Times New Roman"/>
          <w:color w:val="000000"/>
          <w:sz w:val="24"/>
          <w:szCs w:val="24"/>
        </w:rPr>
        <w:t> </w:t>
      </w:r>
      <w:r w:rsidRPr="00020A79">
        <w:rPr>
          <w:rFonts w:hAnsi="Times New Roman" w:cs="Times New Roman"/>
          <w:color w:val="000000"/>
          <w:sz w:val="24"/>
          <w:szCs w:val="24"/>
          <w:lang w:val="ru-RU"/>
        </w:rPr>
        <w:t>учетом требований федеральных образовательных стандартов, в</w:t>
      </w:r>
      <w:r>
        <w:rPr>
          <w:rFonts w:hAnsi="Times New Roman" w:cs="Times New Roman"/>
          <w:color w:val="000000"/>
          <w:sz w:val="24"/>
          <w:szCs w:val="24"/>
        </w:rPr>
        <w:t> </w:t>
      </w:r>
      <w:r w:rsidRPr="00020A79">
        <w:rPr>
          <w:rFonts w:hAnsi="Times New Roman" w:cs="Times New Roman"/>
          <w:color w:val="000000"/>
          <w:sz w:val="24"/>
          <w:szCs w:val="24"/>
          <w:lang w:val="ru-RU"/>
        </w:rPr>
        <w:t>том числе к</w:t>
      </w:r>
      <w:r>
        <w:rPr>
          <w:rFonts w:hAnsi="Times New Roman" w:cs="Times New Roman"/>
          <w:color w:val="000000"/>
          <w:sz w:val="24"/>
          <w:szCs w:val="24"/>
        </w:rPr>
        <w:t> </w:t>
      </w:r>
      <w:r w:rsidRPr="00020A79">
        <w:rPr>
          <w:rFonts w:hAnsi="Times New Roman" w:cs="Times New Roman"/>
          <w:color w:val="000000"/>
          <w:sz w:val="24"/>
          <w:szCs w:val="24"/>
          <w:lang w:val="ru-RU"/>
        </w:rPr>
        <w:t>перечню учебных предметов, обязательных для изучения, федеральных образовательных программ, а также санитарных норм и</w:t>
      </w:r>
      <w:r>
        <w:rPr>
          <w:rFonts w:hAnsi="Times New Roman" w:cs="Times New Roman"/>
          <w:color w:val="000000"/>
          <w:sz w:val="24"/>
          <w:szCs w:val="24"/>
        </w:rPr>
        <w:t> </w:t>
      </w:r>
      <w:r w:rsidRPr="00020A79">
        <w:rPr>
          <w:rFonts w:hAnsi="Times New Roman" w:cs="Times New Roman"/>
          <w:color w:val="000000"/>
          <w:sz w:val="24"/>
          <w:szCs w:val="24"/>
          <w:lang w:val="ru-RU"/>
        </w:rPr>
        <w:t>правил.</w:t>
      </w:r>
    </w:p>
    <w:p w14:paraId="52089956" w14:textId="77777777" w:rsidR="00AD591C" w:rsidRPr="00020A79" w:rsidRDefault="00020A79">
      <w:pPr>
        <w:jc w:val="center"/>
        <w:rPr>
          <w:rFonts w:hAnsi="Times New Roman" w:cs="Times New Roman"/>
          <w:color w:val="000000"/>
          <w:sz w:val="24"/>
          <w:szCs w:val="24"/>
          <w:lang w:val="ru-RU"/>
        </w:rPr>
      </w:pPr>
      <w:r w:rsidRPr="00020A79">
        <w:rPr>
          <w:rFonts w:hAnsi="Times New Roman" w:cs="Times New Roman"/>
          <w:b/>
          <w:bCs/>
          <w:color w:val="000000"/>
          <w:sz w:val="24"/>
          <w:szCs w:val="24"/>
          <w:lang w:val="ru-RU"/>
        </w:rPr>
        <w:t>2. Организация обучения по</w:t>
      </w:r>
      <w:r>
        <w:rPr>
          <w:rFonts w:hAnsi="Times New Roman" w:cs="Times New Roman"/>
          <w:b/>
          <w:bCs/>
          <w:color w:val="000000"/>
          <w:sz w:val="24"/>
          <w:szCs w:val="24"/>
        </w:rPr>
        <w:t> </w:t>
      </w:r>
      <w:r w:rsidRPr="00020A79">
        <w:rPr>
          <w:rFonts w:hAnsi="Times New Roman" w:cs="Times New Roman"/>
          <w:b/>
          <w:bCs/>
          <w:color w:val="000000"/>
          <w:sz w:val="24"/>
          <w:szCs w:val="24"/>
          <w:lang w:val="ru-RU"/>
        </w:rPr>
        <w:t>индивидуальному учебному плану</w:t>
      </w:r>
    </w:p>
    <w:p w14:paraId="2EEF5C0C"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2.1. Индивидуальный учебный план может быть предоставлен любому обучающемуся школы независимо от</w:t>
      </w:r>
      <w:r>
        <w:rPr>
          <w:rFonts w:hAnsi="Times New Roman" w:cs="Times New Roman"/>
          <w:color w:val="000000"/>
          <w:sz w:val="24"/>
          <w:szCs w:val="24"/>
        </w:rPr>
        <w:t> </w:t>
      </w:r>
      <w:r w:rsidRPr="00020A79">
        <w:rPr>
          <w:rFonts w:hAnsi="Times New Roman" w:cs="Times New Roman"/>
          <w:color w:val="000000"/>
          <w:sz w:val="24"/>
          <w:szCs w:val="24"/>
          <w:lang w:val="ru-RU"/>
        </w:rPr>
        <w:t>класса обучения.</w:t>
      </w:r>
    </w:p>
    <w:p w14:paraId="2FAB101A" w14:textId="2368B933"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2.2. Организация обучения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осуществляется по</w:t>
      </w:r>
      <w:r w:rsidRPr="00020A79">
        <w:rPr>
          <w:lang w:val="ru-RU"/>
        </w:rPr>
        <w:br/>
      </w:r>
      <w:r w:rsidRPr="00020A79">
        <w:rPr>
          <w:rFonts w:hAnsi="Times New Roman" w:cs="Times New Roman"/>
          <w:color w:val="000000"/>
          <w:sz w:val="24"/>
          <w:szCs w:val="24"/>
          <w:lang w:val="ru-RU"/>
        </w:rPr>
        <w:t>заявлению совершеннолетнего обучающегося или родителя (законного представителя) несовершеннолетнего обучающегося</w:t>
      </w:r>
      <w:r w:rsidR="00A1680A">
        <w:rPr>
          <w:rFonts w:hAnsi="Times New Roman" w:cs="Times New Roman"/>
          <w:color w:val="000000"/>
          <w:sz w:val="24"/>
          <w:szCs w:val="24"/>
          <w:lang w:val="ru-RU"/>
        </w:rPr>
        <w:t xml:space="preserve"> (Приложение 1.)</w:t>
      </w:r>
      <w:r w:rsidRPr="00020A79">
        <w:rPr>
          <w:rFonts w:hAnsi="Times New Roman" w:cs="Times New Roman"/>
          <w:color w:val="000000"/>
          <w:sz w:val="24"/>
          <w:szCs w:val="24"/>
          <w:lang w:val="ru-RU"/>
        </w:rPr>
        <w:t>.</w:t>
      </w:r>
    </w:p>
    <w:p w14:paraId="12EEE8FB" w14:textId="182EC0D2"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2.3. В</w:t>
      </w:r>
      <w:r>
        <w:rPr>
          <w:rFonts w:hAnsi="Times New Roman" w:cs="Times New Roman"/>
          <w:color w:val="000000"/>
          <w:sz w:val="24"/>
          <w:szCs w:val="24"/>
        </w:rPr>
        <w:t> </w:t>
      </w:r>
      <w:r w:rsidRPr="00020A79">
        <w:rPr>
          <w:rFonts w:hAnsi="Times New Roman" w:cs="Times New Roman"/>
          <w:color w:val="000000"/>
          <w:sz w:val="24"/>
          <w:szCs w:val="24"/>
          <w:lang w:val="ru-RU"/>
        </w:rPr>
        <w:t>заявлении указываются пожелания обучающегося или родителя (законного</w:t>
      </w:r>
      <w:r w:rsidRPr="00020A79">
        <w:rPr>
          <w:lang w:val="ru-RU"/>
        </w:rPr>
        <w:br/>
      </w:r>
      <w:r w:rsidRPr="00020A79">
        <w:rPr>
          <w:rFonts w:hAnsi="Times New Roman" w:cs="Times New Roman"/>
          <w:color w:val="000000"/>
          <w:sz w:val="24"/>
          <w:szCs w:val="24"/>
          <w:lang w:val="ru-RU"/>
        </w:rPr>
        <w:t>представителя) несовершеннолетнего обучающегося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индивидуализации содержания основной образовательной программы</w:t>
      </w:r>
      <w:r>
        <w:rPr>
          <w:rFonts w:hAnsi="Times New Roman" w:cs="Times New Roman"/>
          <w:color w:val="000000"/>
          <w:sz w:val="24"/>
          <w:szCs w:val="24"/>
        </w:rPr>
        <w:t> </w:t>
      </w:r>
      <w:r w:rsidRPr="00020A79">
        <w:rPr>
          <w:rFonts w:hAnsi="Times New Roman" w:cs="Times New Roman"/>
          <w:color w:val="000000"/>
          <w:sz w:val="24"/>
          <w:szCs w:val="24"/>
          <w:lang w:val="ru-RU"/>
        </w:rPr>
        <w:t>— включение в</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индивидуальный учебный план дополнительных учебных предметов, курсов, углубленное изучение отдельных дисциплин, ускоренное обучение по</w:t>
      </w:r>
      <w:r>
        <w:rPr>
          <w:rFonts w:hAnsi="Times New Roman" w:cs="Times New Roman"/>
          <w:color w:val="000000"/>
          <w:sz w:val="24"/>
          <w:szCs w:val="24"/>
        </w:rPr>
        <w:t> </w:t>
      </w:r>
      <w:r w:rsidRPr="00020A79">
        <w:rPr>
          <w:rFonts w:hAnsi="Times New Roman" w:cs="Times New Roman"/>
          <w:color w:val="000000"/>
          <w:sz w:val="24"/>
          <w:szCs w:val="24"/>
          <w:lang w:val="ru-RU"/>
        </w:rPr>
        <w:t>основной образовательной программе и</w:t>
      </w:r>
      <w:r>
        <w:rPr>
          <w:rFonts w:hAnsi="Times New Roman" w:cs="Times New Roman"/>
          <w:color w:val="000000"/>
          <w:sz w:val="24"/>
          <w:szCs w:val="24"/>
        </w:rPr>
        <w:t> </w:t>
      </w:r>
      <w:r w:rsidRPr="00020A79">
        <w:rPr>
          <w:rFonts w:hAnsi="Times New Roman" w:cs="Times New Roman"/>
          <w:color w:val="000000"/>
          <w:sz w:val="24"/>
          <w:szCs w:val="24"/>
          <w:lang w:val="ru-RU"/>
        </w:rPr>
        <w:t>др.</w:t>
      </w:r>
    </w:p>
    <w:p w14:paraId="726CA8EB"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К</w:t>
      </w:r>
      <w:r>
        <w:rPr>
          <w:rFonts w:hAnsi="Times New Roman" w:cs="Times New Roman"/>
          <w:color w:val="000000"/>
          <w:sz w:val="24"/>
          <w:szCs w:val="24"/>
        </w:rPr>
        <w:t> </w:t>
      </w:r>
      <w:r w:rsidRPr="00020A79">
        <w:rPr>
          <w:rFonts w:hAnsi="Times New Roman" w:cs="Times New Roman"/>
          <w:color w:val="000000"/>
          <w:sz w:val="24"/>
          <w:szCs w:val="24"/>
          <w:lang w:val="ru-RU"/>
        </w:rPr>
        <w:t>заявлению могут быть приложены психолого-медико-педагогические рекомендации по</w:t>
      </w:r>
      <w:r>
        <w:rPr>
          <w:rFonts w:hAnsi="Times New Roman" w:cs="Times New Roman"/>
          <w:color w:val="000000"/>
          <w:sz w:val="24"/>
          <w:szCs w:val="24"/>
        </w:rPr>
        <w:t> </w:t>
      </w:r>
      <w:r w:rsidRPr="00020A79">
        <w:rPr>
          <w:rFonts w:hAnsi="Times New Roman" w:cs="Times New Roman"/>
          <w:color w:val="000000"/>
          <w:sz w:val="24"/>
          <w:szCs w:val="24"/>
          <w:lang w:val="ru-RU"/>
        </w:rPr>
        <w:t>организации обучения ребенка.</w:t>
      </w:r>
    </w:p>
    <w:p w14:paraId="4D992101" w14:textId="48B933A0"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w:t>
      </w:r>
      <w:r w:rsidR="00110A1F">
        <w:rPr>
          <w:rFonts w:hAnsi="Times New Roman" w:cs="Times New Roman"/>
          <w:color w:val="000000"/>
          <w:sz w:val="24"/>
          <w:szCs w:val="24"/>
          <w:lang w:val="ru-RU"/>
        </w:rPr>
        <w:t>4</w:t>
      </w:r>
      <w:r w:rsidRPr="00020A79">
        <w:rPr>
          <w:rFonts w:hAnsi="Times New Roman" w:cs="Times New Roman"/>
          <w:color w:val="000000"/>
          <w:sz w:val="24"/>
          <w:szCs w:val="24"/>
          <w:lang w:val="ru-RU"/>
        </w:rPr>
        <w:t>. Заявления о</w:t>
      </w:r>
      <w:r>
        <w:rPr>
          <w:rFonts w:hAnsi="Times New Roman" w:cs="Times New Roman"/>
          <w:color w:val="000000"/>
          <w:sz w:val="24"/>
          <w:szCs w:val="24"/>
        </w:rPr>
        <w:t> </w:t>
      </w:r>
      <w:r w:rsidRPr="00020A79">
        <w:rPr>
          <w:rFonts w:hAnsi="Times New Roman" w:cs="Times New Roman"/>
          <w:color w:val="000000"/>
          <w:sz w:val="24"/>
          <w:szCs w:val="24"/>
          <w:lang w:val="ru-RU"/>
        </w:rPr>
        <w:t>переводе на</w:t>
      </w:r>
      <w:r>
        <w:rPr>
          <w:rFonts w:hAnsi="Times New Roman" w:cs="Times New Roman"/>
          <w:color w:val="000000"/>
          <w:sz w:val="24"/>
          <w:szCs w:val="24"/>
        </w:rPr>
        <w:t> </w:t>
      </w:r>
      <w:r w:rsidRPr="00020A79">
        <w:rPr>
          <w:rFonts w:hAnsi="Times New Roman" w:cs="Times New Roman"/>
          <w:color w:val="000000"/>
          <w:sz w:val="24"/>
          <w:szCs w:val="24"/>
          <w:lang w:val="ru-RU"/>
        </w:rPr>
        <w:t>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принимаются в</w:t>
      </w:r>
      <w:r>
        <w:rPr>
          <w:rFonts w:hAnsi="Times New Roman" w:cs="Times New Roman"/>
          <w:color w:val="000000"/>
          <w:sz w:val="24"/>
          <w:szCs w:val="24"/>
        </w:rPr>
        <w:t> </w:t>
      </w:r>
      <w:r w:rsidRPr="00020A79">
        <w:rPr>
          <w:rFonts w:hAnsi="Times New Roman" w:cs="Times New Roman"/>
          <w:color w:val="000000"/>
          <w:sz w:val="24"/>
          <w:szCs w:val="24"/>
          <w:lang w:val="ru-RU"/>
        </w:rPr>
        <w:t>течение текущего учебного года до</w:t>
      </w:r>
      <w:r>
        <w:rPr>
          <w:rFonts w:hAnsi="Times New Roman" w:cs="Times New Roman"/>
          <w:color w:val="000000"/>
          <w:sz w:val="24"/>
          <w:szCs w:val="24"/>
        </w:rPr>
        <w:t> </w:t>
      </w:r>
      <w:r w:rsidRPr="00020A79">
        <w:rPr>
          <w:rFonts w:hAnsi="Times New Roman" w:cs="Times New Roman"/>
          <w:color w:val="000000"/>
          <w:sz w:val="24"/>
          <w:szCs w:val="24"/>
          <w:lang w:val="ru-RU"/>
        </w:rPr>
        <w:t>15</w:t>
      </w:r>
      <w:r>
        <w:rPr>
          <w:rFonts w:hAnsi="Times New Roman" w:cs="Times New Roman"/>
          <w:color w:val="000000"/>
          <w:sz w:val="24"/>
          <w:szCs w:val="24"/>
        </w:rPr>
        <w:t> </w:t>
      </w:r>
      <w:r w:rsidRPr="00020A79">
        <w:rPr>
          <w:rFonts w:hAnsi="Times New Roman" w:cs="Times New Roman"/>
          <w:color w:val="000000"/>
          <w:sz w:val="24"/>
          <w:szCs w:val="24"/>
          <w:lang w:val="ru-RU"/>
        </w:rPr>
        <w:t>мая включительно.</w:t>
      </w:r>
    </w:p>
    <w:p w14:paraId="0693F0EB" w14:textId="508CE08C"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w:t>
      </w:r>
      <w:r w:rsidR="00110A1F">
        <w:rPr>
          <w:rFonts w:hAnsi="Times New Roman" w:cs="Times New Roman"/>
          <w:color w:val="000000"/>
          <w:sz w:val="24"/>
          <w:szCs w:val="24"/>
          <w:lang w:val="ru-RU"/>
        </w:rPr>
        <w:t>5</w:t>
      </w:r>
      <w:r w:rsidRPr="00020A79">
        <w:rPr>
          <w:rFonts w:hAnsi="Times New Roman" w:cs="Times New Roman"/>
          <w:color w:val="000000"/>
          <w:sz w:val="24"/>
          <w:szCs w:val="24"/>
          <w:lang w:val="ru-RU"/>
        </w:rPr>
        <w:t>. Перевод на</w:t>
      </w:r>
      <w:r>
        <w:rPr>
          <w:rFonts w:hAnsi="Times New Roman" w:cs="Times New Roman"/>
          <w:color w:val="000000"/>
          <w:sz w:val="24"/>
          <w:szCs w:val="24"/>
        </w:rPr>
        <w:t> </w:t>
      </w:r>
      <w:r w:rsidRPr="00020A79">
        <w:rPr>
          <w:rFonts w:hAnsi="Times New Roman" w:cs="Times New Roman"/>
          <w:color w:val="000000"/>
          <w:sz w:val="24"/>
          <w:szCs w:val="24"/>
          <w:lang w:val="ru-RU"/>
        </w:rPr>
        <w:t>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осуществляется приказом директора.</w:t>
      </w:r>
    </w:p>
    <w:p w14:paraId="748E1AC5" w14:textId="5D97952B"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w:t>
      </w:r>
      <w:r w:rsidR="00110A1F">
        <w:rPr>
          <w:rFonts w:hAnsi="Times New Roman" w:cs="Times New Roman"/>
          <w:color w:val="000000"/>
          <w:sz w:val="24"/>
          <w:szCs w:val="24"/>
          <w:lang w:val="ru-RU"/>
        </w:rPr>
        <w:t>6</w:t>
      </w:r>
      <w:r w:rsidRPr="00020A79">
        <w:rPr>
          <w:rFonts w:hAnsi="Times New Roman" w:cs="Times New Roman"/>
          <w:color w:val="000000"/>
          <w:sz w:val="24"/>
          <w:szCs w:val="24"/>
          <w:lang w:val="ru-RU"/>
        </w:rPr>
        <w:t>. 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ведется по</w:t>
      </w:r>
      <w:r>
        <w:rPr>
          <w:rFonts w:hAnsi="Times New Roman" w:cs="Times New Roman"/>
          <w:color w:val="000000"/>
          <w:sz w:val="24"/>
          <w:szCs w:val="24"/>
        </w:rPr>
        <w:t> </w:t>
      </w:r>
      <w:r w:rsidRPr="00020A79">
        <w:rPr>
          <w:rFonts w:hAnsi="Times New Roman" w:cs="Times New Roman"/>
          <w:color w:val="000000"/>
          <w:sz w:val="24"/>
          <w:szCs w:val="24"/>
          <w:lang w:val="ru-RU"/>
        </w:rPr>
        <w:t>расписанию занятий.</w:t>
      </w:r>
    </w:p>
    <w:p w14:paraId="0AA5E8A3"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Расписание занятий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с</w:t>
      </w:r>
      <w:r>
        <w:rPr>
          <w:rFonts w:hAnsi="Times New Roman" w:cs="Times New Roman"/>
          <w:color w:val="000000"/>
          <w:sz w:val="24"/>
          <w:szCs w:val="24"/>
        </w:rPr>
        <w:t> </w:t>
      </w:r>
      <w:r w:rsidRPr="00020A79">
        <w:rPr>
          <w:rFonts w:hAnsi="Times New Roman" w:cs="Times New Roman"/>
          <w:color w:val="000000"/>
          <w:sz w:val="24"/>
          <w:szCs w:val="24"/>
          <w:lang w:val="ru-RU"/>
        </w:rPr>
        <w:t>учетом максимально</w:t>
      </w:r>
      <w:r w:rsidRPr="00020A79">
        <w:rPr>
          <w:lang w:val="ru-RU"/>
        </w:rPr>
        <w:br/>
      </w:r>
      <w:r w:rsidRPr="00020A79">
        <w:rPr>
          <w:rFonts w:hAnsi="Times New Roman" w:cs="Times New Roman"/>
          <w:color w:val="000000"/>
          <w:sz w:val="24"/>
          <w:szCs w:val="24"/>
          <w:lang w:val="ru-RU"/>
        </w:rPr>
        <w:t>допустимой учебной нагрузки и</w:t>
      </w:r>
      <w:r>
        <w:rPr>
          <w:rFonts w:hAnsi="Times New Roman" w:cs="Times New Roman"/>
          <w:color w:val="000000"/>
          <w:sz w:val="24"/>
          <w:szCs w:val="24"/>
        </w:rPr>
        <w:t> </w:t>
      </w:r>
      <w:r w:rsidRPr="00020A79">
        <w:rPr>
          <w:rFonts w:hAnsi="Times New Roman" w:cs="Times New Roman"/>
          <w:color w:val="000000"/>
          <w:sz w:val="24"/>
          <w:szCs w:val="24"/>
          <w:lang w:val="ru-RU"/>
        </w:rPr>
        <w:t>кадрового потенциала составляет заместитель директора школы по</w:t>
      </w:r>
      <w:r>
        <w:rPr>
          <w:rFonts w:hAnsi="Times New Roman" w:cs="Times New Roman"/>
          <w:color w:val="000000"/>
          <w:sz w:val="24"/>
          <w:szCs w:val="24"/>
        </w:rPr>
        <w:t> </w:t>
      </w:r>
      <w:r w:rsidRPr="00020A79">
        <w:rPr>
          <w:rFonts w:hAnsi="Times New Roman" w:cs="Times New Roman"/>
          <w:color w:val="000000"/>
          <w:sz w:val="24"/>
          <w:szCs w:val="24"/>
          <w:lang w:val="ru-RU"/>
        </w:rPr>
        <w:t>учебной работе, утверждает директор.</w:t>
      </w:r>
    </w:p>
    <w:p w14:paraId="19DA6C71" w14:textId="62B169B6"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w:t>
      </w:r>
      <w:r w:rsidR="00110A1F">
        <w:rPr>
          <w:rFonts w:hAnsi="Times New Roman" w:cs="Times New Roman"/>
          <w:color w:val="000000"/>
          <w:sz w:val="24"/>
          <w:szCs w:val="24"/>
          <w:lang w:val="ru-RU"/>
        </w:rPr>
        <w:t>7</w:t>
      </w:r>
      <w:r w:rsidRPr="00020A79">
        <w:rPr>
          <w:rFonts w:hAnsi="Times New Roman" w:cs="Times New Roman"/>
          <w:color w:val="000000"/>
          <w:sz w:val="24"/>
          <w:szCs w:val="24"/>
          <w:lang w:val="ru-RU"/>
        </w:rPr>
        <w:t>. 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может быть организовано в</w:t>
      </w:r>
      <w:r>
        <w:rPr>
          <w:rFonts w:hAnsi="Times New Roman" w:cs="Times New Roman"/>
          <w:color w:val="000000"/>
          <w:sz w:val="24"/>
          <w:szCs w:val="24"/>
        </w:rPr>
        <w:t> </w:t>
      </w:r>
      <w:r w:rsidRPr="00020A79">
        <w:rPr>
          <w:rFonts w:hAnsi="Times New Roman" w:cs="Times New Roman"/>
          <w:color w:val="000000"/>
          <w:sz w:val="24"/>
          <w:szCs w:val="24"/>
          <w:lang w:val="ru-RU"/>
        </w:rPr>
        <w:t>отдельных классах (группах). Наполняемость классов (групп) устанавливается в</w:t>
      </w:r>
      <w:r>
        <w:rPr>
          <w:rFonts w:hAnsi="Times New Roman" w:cs="Times New Roman"/>
          <w:color w:val="000000"/>
          <w:sz w:val="24"/>
          <w:szCs w:val="24"/>
        </w:rPr>
        <w:t> </w:t>
      </w:r>
      <w:r w:rsidRPr="00020A79">
        <w:rPr>
          <w:rFonts w:hAnsi="Times New Roman" w:cs="Times New Roman"/>
          <w:color w:val="000000"/>
          <w:sz w:val="24"/>
          <w:szCs w:val="24"/>
          <w:lang w:val="ru-RU"/>
        </w:rPr>
        <w:t>соответствии с</w:t>
      </w:r>
      <w:r>
        <w:rPr>
          <w:rFonts w:hAnsi="Times New Roman" w:cs="Times New Roman"/>
          <w:color w:val="000000"/>
          <w:sz w:val="24"/>
          <w:szCs w:val="24"/>
        </w:rPr>
        <w:t> </w:t>
      </w:r>
      <w:r w:rsidRPr="00020A79">
        <w:rPr>
          <w:rFonts w:hAnsi="Times New Roman" w:cs="Times New Roman"/>
          <w:color w:val="000000"/>
          <w:sz w:val="24"/>
          <w:szCs w:val="24"/>
          <w:lang w:val="ru-RU"/>
        </w:rPr>
        <w:t>требованиями санитарных норм и</w:t>
      </w:r>
      <w:r>
        <w:rPr>
          <w:rFonts w:hAnsi="Times New Roman" w:cs="Times New Roman"/>
          <w:color w:val="000000"/>
          <w:sz w:val="24"/>
          <w:szCs w:val="24"/>
        </w:rPr>
        <w:t> </w:t>
      </w:r>
      <w:r w:rsidRPr="00020A79">
        <w:rPr>
          <w:rFonts w:hAnsi="Times New Roman" w:cs="Times New Roman"/>
          <w:color w:val="000000"/>
          <w:sz w:val="24"/>
          <w:szCs w:val="24"/>
          <w:lang w:val="ru-RU"/>
        </w:rPr>
        <w:t>правил.</w:t>
      </w:r>
    </w:p>
    <w:p w14:paraId="6B7ED981" w14:textId="409EA998"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w:t>
      </w:r>
      <w:r w:rsidR="00110A1F">
        <w:rPr>
          <w:rFonts w:hAnsi="Times New Roman" w:cs="Times New Roman"/>
          <w:color w:val="000000"/>
          <w:sz w:val="24"/>
          <w:szCs w:val="24"/>
          <w:lang w:val="ru-RU"/>
        </w:rPr>
        <w:t>8</w:t>
      </w:r>
      <w:r w:rsidRPr="00020A79">
        <w:rPr>
          <w:rFonts w:hAnsi="Times New Roman" w:cs="Times New Roman"/>
          <w:color w:val="000000"/>
          <w:sz w:val="24"/>
          <w:szCs w:val="24"/>
          <w:lang w:val="ru-RU"/>
        </w:rPr>
        <w:t>. При реализации индивидуального учебного плана могут использоваться электронное обучение, дистанционные образовательные технологии, а</w:t>
      </w:r>
      <w:r>
        <w:rPr>
          <w:rFonts w:hAnsi="Times New Roman" w:cs="Times New Roman"/>
          <w:color w:val="000000"/>
          <w:sz w:val="24"/>
          <w:szCs w:val="24"/>
        </w:rPr>
        <w:t> </w:t>
      </w:r>
      <w:r w:rsidRPr="00020A79">
        <w:rPr>
          <w:rFonts w:hAnsi="Times New Roman" w:cs="Times New Roman"/>
          <w:color w:val="000000"/>
          <w:sz w:val="24"/>
          <w:szCs w:val="24"/>
          <w:lang w:val="ru-RU"/>
        </w:rPr>
        <w:t>также сетевая форма реализации образовательной программы.</w:t>
      </w:r>
    </w:p>
    <w:p w14:paraId="6DCFEE98" w14:textId="4BA1E215"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lastRenderedPageBreak/>
        <w:t>2.</w:t>
      </w:r>
      <w:r w:rsidR="00110A1F">
        <w:rPr>
          <w:rFonts w:hAnsi="Times New Roman" w:cs="Times New Roman"/>
          <w:color w:val="000000"/>
          <w:sz w:val="24"/>
          <w:szCs w:val="24"/>
          <w:lang w:val="ru-RU"/>
        </w:rPr>
        <w:t>9</w:t>
      </w:r>
      <w:r w:rsidRPr="00020A79">
        <w:rPr>
          <w:rFonts w:hAnsi="Times New Roman" w:cs="Times New Roman"/>
          <w:color w:val="000000"/>
          <w:sz w:val="24"/>
          <w:szCs w:val="24"/>
          <w:lang w:val="ru-RU"/>
        </w:rPr>
        <w:t>. Обучающиеся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обладают всеми академическими правами, предусмотренными законодательством.</w:t>
      </w:r>
    </w:p>
    <w:p w14:paraId="5D0137F3" w14:textId="5375057F"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2.1</w:t>
      </w:r>
      <w:r w:rsidR="00110A1F">
        <w:rPr>
          <w:rFonts w:hAnsi="Times New Roman" w:cs="Times New Roman"/>
          <w:color w:val="000000"/>
          <w:sz w:val="24"/>
          <w:szCs w:val="24"/>
          <w:lang w:val="ru-RU"/>
        </w:rPr>
        <w:t>0</w:t>
      </w:r>
      <w:r w:rsidRPr="00020A79">
        <w:rPr>
          <w:rFonts w:hAnsi="Times New Roman" w:cs="Times New Roman"/>
          <w:color w:val="000000"/>
          <w:sz w:val="24"/>
          <w:szCs w:val="24"/>
          <w:lang w:val="ru-RU"/>
        </w:rPr>
        <w:t>. Срок получения общего образования по</w:t>
      </w:r>
      <w:r>
        <w:rPr>
          <w:rFonts w:hAnsi="Times New Roman" w:cs="Times New Roman"/>
          <w:color w:val="000000"/>
          <w:sz w:val="24"/>
          <w:szCs w:val="24"/>
        </w:rPr>
        <w:t> </w:t>
      </w:r>
      <w:r w:rsidRPr="00020A79">
        <w:rPr>
          <w:rFonts w:hAnsi="Times New Roman" w:cs="Times New Roman"/>
          <w:color w:val="000000"/>
          <w:sz w:val="24"/>
          <w:szCs w:val="24"/>
          <w:lang w:val="ru-RU"/>
        </w:rPr>
        <w:t>ИУП осуществляется в</w:t>
      </w:r>
      <w:r>
        <w:rPr>
          <w:rFonts w:hAnsi="Times New Roman" w:cs="Times New Roman"/>
          <w:color w:val="000000"/>
          <w:sz w:val="24"/>
          <w:szCs w:val="24"/>
        </w:rPr>
        <w:t> </w:t>
      </w:r>
      <w:r w:rsidRPr="00020A79">
        <w:rPr>
          <w:rFonts w:hAnsi="Times New Roman" w:cs="Times New Roman"/>
          <w:color w:val="000000"/>
          <w:sz w:val="24"/>
          <w:szCs w:val="24"/>
          <w:lang w:val="ru-RU"/>
        </w:rPr>
        <w:t>сроки, установленные федеральными государственными образовательными стандартами, но</w:t>
      </w:r>
      <w:r>
        <w:rPr>
          <w:rFonts w:hAnsi="Times New Roman" w:cs="Times New Roman"/>
          <w:color w:val="000000"/>
          <w:sz w:val="24"/>
          <w:szCs w:val="24"/>
        </w:rPr>
        <w:t> </w:t>
      </w:r>
      <w:r w:rsidRPr="00020A79">
        <w:rPr>
          <w:rFonts w:hAnsi="Times New Roman" w:cs="Times New Roman"/>
          <w:color w:val="000000"/>
          <w:sz w:val="24"/>
          <w:szCs w:val="24"/>
          <w:lang w:val="ru-RU"/>
        </w:rPr>
        <w:t>может быть сокращен для обучающихся, которые осваивают программы по</w:t>
      </w:r>
      <w:r>
        <w:rPr>
          <w:rFonts w:hAnsi="Times New Roman" w:cs="Times New Roman"/>
          <w:color w:val="000000"/>
          <w:sz w:val="24"/>
          <w:szCs w:val="24"/>
        </w:rPr>
        <w:t> </w:t>
      </w:r>
      <w:r w:rsidRPr="00020A79">
        <w:rPr>
          <w:rFonts w:hAnsi="Times New Roman" w:cs="Times New Roman"/>
          <w:color w:val="000000"/>
          <w:sz w:val="24"/>
          <w:szCs w:val="24"/>
          <w:lang w:val="ru-RU"/>
        </w:rPr>
        <w:t xml:space="preserve">ФГОС НОО, утв. приказом </w:t>
      </w:r>
      <w:proofErr w:type="spellStart"/>
      <w:r w:rsidRPr="00020A79">
        <w:rPr>
          <w:rFonts w:hAnsi="Times New Roman" w:cs="Times New Roman"/>
          <w:color w:val="000000"/>
          <w:sz w:val="24"/>
          <w:szCs w:val="24"/>
          <w:lang w:val="ru-RU"/>
        </w:rPr>
        <w:t>Минпросвещения</w:t>
      </w:r>
      <w:proofErr w:type="spellEnd"/>
      <w:r w:rsidRPr="00020A79">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020A79">
        <w:rPr>
          <w:rFonts w:hAnsi="Times New Roman" w:cs="Times New Roman"/>
          <w:color w:val="000000"/>
          <w:sz w:val="24"/>
          <w:szCs w:val="24"/>
          <w:lang w:val="ru-RU"/>
        </w:rPr>
        <w:t>31.05.2021 №</w:t>
      </w:r>
      <w:r>
        <w:rPr>
          <w:rFonts w:hAnsi="Times New Roman" w:cs="Times New Roman"/>
          <w:color w:val="000000"/>
          <w:sz w:val="24"/>
          <w:szCs w:val="24"/>
        </w:rPr>
        <w:t> </w:t>
      </w:r>
      <w:r w:rsidRPr="00020A79">
        <w:rPr>
          <w:rFonts w:hAnsi="Times New Roman" w:cs="Times New Roman"/>
          <w:color w:val="000000"/>
          <w:sz w:val="24"/>
          <w:szCs w:val="24"/>
          <w:lang w:val="ru-RU"/>
        </w:rPr>
        <w:t>286 и</w:t>
      </w:r>
      <w:r>
        <w:rPr>
          <w:rFonts w:hAnsi="Times New Roman" w:cs="Times New Roman"/>
          <w:color w:val="000000"/>
          <w:sz w:val="24"/>
          <w:szCs w:val="24"/>
        </w:rPr>
        <w:t> </w:t>
      </w:r>
      <w:r w:rsidRPr="00020A79">
        <w:rPr>
          <w:rFonts w:hAnsi="Times New Roman" w:cs="Times New Roman"/>
          <w:color w:val="000000"/>
          <w:sz w:val="24"/>
          <w:szCs w:val="24"/>
          <w:lang w:val="ru-RU"/>
        </w:rPr>
        <w:t xml:space="preserve">ФГОС ООО, утв. приказом </w:t>
      </w:r>
      <w:proofErr w:type="spellStart"/>
      <w:r w:rsidRPr="00020A79">
        <w:rPr>
          <w:rFonts w:hAnsi="Times New Roman" w:cs="Times New Roman"/>
          <w:color w:val="000000"/>
          <w:sz w:val="24"/>
          <w:szCs w:val="24"/>
          <w:lang w:val="ru-RU"/>
        </w:rPr>
        <w:t>Минпросвещения</w:t>
      </w:r>
      <w:proofErr w:type="spellEnd"/>
      <w:r w:rsidRPr="00020A79">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020A79">
        <w:rPr>
          <w:rFonts w:hAnsi="Times New Roman" w:cs="Times New Roman"/>
          <w:color w:val="000000"/>
          <w:sz w:val="24"/>
          <w:szCs w:val="24"/>
          <w:lang w:val="ru-RU"/>
        </w:rPr>
        <w:t>31.05.2021 №</w:t>
      </w:r>
      <w:r>
        <w:rPr>
          <w:rFonts w:hAnsi="Times New Roman" w:cs="Times New Roman"/>
          <w:color w:val="000000"/>
          <w:sz w:val="24"/>
          <w:szCs w:val="24"/>
        </w:rPr>
        <w:t> </w:t>
      </w:r>
      <w:r w:rsidRPr="00020A79">
        <w:rPr>
          <w:rFonts w:hAnsi="Times New Roman" w:cs="Times New Roman"/>
          <w:color w:val="000000"/>
          <w:sz w:val="24"/>
          <w:szCs w:val="24"/>
          <w:lang w:val="ru-RU"/>
        </w:rPr>
        <w:t>287.</w:t>
      </w:r>
    </w:p>
    <w:p w14:paraId="12CC5380" w14:textId="77777777" w:rsidR="00AD591C" w:rsidRPr="00020A79" w:rsidRDefault="00020A79">
      <w:pPr>
        <w:jc w:val="center"/>
        <w:rPr>
          <w:rFonts w:hAnsi="Times New Roman" w:cs="Times New Roman"/>
          <w:color w:val="000000"/>
          <w:sz w:val="24"/>
          <w:szCs w:val="24"/>
          <w:lang w:val="ru-RU"/>
        </w:rPr>
      </w:pPr>
      <w:r w:rsidRPr="00020A79">
        <w:rPr>
          <w:rFonts w:hAnsi="Times New Roman" w:cs="Times New Roman"/>
          <w:b/>
          <w:bCs/>
          <w:color w:val="000000"/>
          <w:sz w:val="24"/>
          <w:szCs w:val="24"/>
          <w:lang w:val="ru-RU"/>
        </w:rPr>
        <w:t>3. Порядок разработки индивидуального учебного плана</w:t>
      </w:r>
    </w:p>
    <w:p w14:paraId="43AC1065" w14:textId="706D9F98"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3.1. Индивидуальный учебный план разрабатывается в</w:t>
      </w:r>
      <w:r>
        <w:rPr>
          <w:rFonts w:hAnsi="Times New Roman" w:cs="Times New Roman"/>
          <w:color w:val="000000"/>
          <w:sz w:val="24"/>
          <w:szCs w:val="24"/>
        </w:rPr>
        <w:t> </w:t>
      </w:r>
      <w:r w:rsidRPr="00020A79">
        <w:rPr>
          <w:rFonts w:hAnsi="Times New Roman" w:cs="Times New Roman"/>
          <w:color w:val="000000"/>
          <w:sz w:val="24"/>
          <w:szCs w:val="24"/>
          <w:lang w:val="ru-RU"/>
        </w:rPr>
        <w:t>соответствии со</w:t>
      </w:r>
      <w:r>
        <w:rPr>
          <w:rFonts w:hAnsi="Times New Roman" w:cs="Times New Roman"/>
          <w:color w:val="000000"/>
          <w:sz w:val="24"/>
          <w:szCs w:val="24"/>
        </w:rPr>
        <w:t> </w:t>
      </w:r>
      <w:r w:rsidRPr="00020A79">
        <w:rPr>
          <w:rFonts w:hAnsi="Times New Roman" w:cs="Times New Roman"/>
          <w:color w:val="000000"/>
          <w:sz w:val="24"/>
          <w:szCs w:val="24"/>
          <w:lang w:val="ru-RU"/>
        </w:rPr>
        <w:t>спецификой и</w:t>
      </w:r>
      <w:r>
        <w:rPr>
          <w:rFonts w:hAnsi="Times New Roman" w:cs="Times New Roman"/>
          <w:color w:val="000000"/>
          <w:sz w:val="24"/>
          <w:szCs w:val="24"/>
        </w:rPr>
        <w:t> </w:t>
      </w:r>
      <w:r w:rsidRPr="00020A79">
        <w:rPr>
          <w:rFonts w:hAnsi="Times New Roman" w:cs="Times New Roman"/>
          <w:color w:val="000000"/>
          <w:sz w:val="24"/>
          <w:szCs w:val="24"/>
          <w:lang w:val="ru-RU"/>
        </w:rPr>
        <w:t>возможностями школы</w:t>
      </w:r>
      <w:r w:rsidR="00110A1F">
        <w:rPr>
          <w:rFonts w:hAnsi="Times New Roman" w:cs="Times New Roman"/>
          <w:color w:val="000000"/>
          <w:sz w:val="24"/>
          <w:szCs w:val="24"/>
          <w:lang w:val="ru-RU"/>
        </w:rPr>
        <w:t>, при необходимости</w:t>
      </w:r>
      <w:r w:rsidRPr="00020A79">
        <w:rPr>
          <w:rFonts w:hAnsi="Times New Roman" w:cs="Times New Roman"/>
          <w:color w:val="000000"/>
          <w:sz w:val="24"/>
          <w:szCs w:val="24"/>
          <w:lang w:val="ru-RU"/>
        </w:rPr>
        <w:t xml:space="preserve"> с</w:t>
      </w:r>
      <w:r>
        <w:rPr>
          <w:rFonts w:hAnsi="Times New Roman" w:cs="Times New Roman"/>
          <w:color w:val="000000"/>
          <w:sz w:val="24"/>
          <w:szCs w:val="24"/>
        </w:rPr>
        <w:t> </w:t>
      </w:r>
      <w:r w:rsidRPr="00020A79">
        <w:rPr>
          <w:rFonts w:hAnsi="Times New Roman" w:cs="Times New Roman"/>
          <w:color w:val="000000"/>
          <w:sz w:val="24"/>
          <w:szCs w:val="24"/>
          <w:lang w:val="ru-RU"/>
        </w:rPr>
        <w:t>учетом психолого-медико-педагогических рекомендаций по</w:t>
      </w:r>
      <w:r>
        <w:rPr>
          <w:rFonts w:hAnsi="Times New Roman" w:cs="Times New Roman"/>
          <w:color w:val="000000"/>
          <w:sz w:val="24"/>
          <w:szCs w:val="24"/>
        </w:rPr>
        <w:t> </w:t>
      </w:r>
      <w:r w:rsidRPr="00020A79">
        <w:rPr>
          <w:rFonts w:hAnsi="Times New Roman" w:cs="Times New Roman"/>
          <w:color w:val="000000"/>
          <w:sz w:val="24"/>
          <w:szCs w:val="24"/>
          <w:lang w:val="ru-RU"/>
        </w:rPr>
        <w:t>организации обучения ребенка (при их</w:t>
      </w:r>
      <w:r>
        <w:rPr>
          <w:rFonts w:hAnsi="Times New Roman" w:cs="Times New Roman"/>
          <w:color w:val="000000"/>
          <w:sz w:val="24"/>
          <w:szCs w:val="24"/>
        </w:rPr>
        <w:t> </w:t>
      </w:r>
      <w:r w:rsidRPr="00020A79">
        <w:rPr>
          <w:rFonts w:hAnsi="Times New Roman" w:cs="Times New Roman"/>
          <w:color w:val="000000"/>
          <w:sz w:val="24"/>
          <w:szCs w:val="24"/>
          <w:lang w:val="ru-RU"/>
        </w:rPr>
        <w:t>наличии).</w:t>
      </w:r>
    </w:p>
    <w:p w14:paraId="3AFDC3B1"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3.2. Индивидуальный учебный план разрабатывается заместителем директора школы по</w:t>
      </w:r>
      <w:r>
        <w:rPr>
          <w:rFonts w:hAnsi="Times New Roman" w:cs="Times New Roman"/>
          <w:color w:val="000000"/>
          <w:sz w:val="24"/>
          <w:szCs w:val="24"/>
        </w:rPr>
        <w:t> </w:t>
      </w:r>
      <w:r w:rsidRPr="00020A79">
        <w:rPr>
          <w:rFonts w:hAnsi="Times New Roman" w:cs="Times New Roman"/>
          <w:color w:val="000000"/>
          <w:sz w:val="24"/>
          <w:szCs w:val="24"/>
          <w:lang w:val="ru-RU"/>
        </w:rPr>
        <w:t>учебной работе для конкретного обучающегося или группы обучающихся на</w:t>
      </w:r>
      <w:r>
        <w:rPr>
          <w:rFonts w:hAnsi="Times New Roman" w:cs="Times New Roman"/>
          <w:color w:val="000000"/>
          <w:sz w:val="24"/>
          <w:szCs w:val="24"/>
        </w:rPr>
        <w:t> </w:t>
      </w:r>
      <w:r w:rsidRPr="00020A79">
        <w:rPr>
          <w:rFonts w:hAnsi="Times New Roman" w:cs="Times New Roman"/>
          <w:color w:val="000000"/>
          <w:sz w:val="24"/>
          <w:szCs w:val="24"/>
          <w:lang w:val="ru-RU"/>
        </w:rPr>
        <w:t>основе основной образовательной программы соответствующего уровня общего образования на</w:t>
      </w:r>
      <w:r>
        <w:rPr>
          <w:rFonts w:hAnsi="Times New Roman" w:cs="Times New Roman"/>
          <w:color w:val="000000"/>
          <w:sz w:val="24"/>
          <w:szCs w:val="24"/>
        </w:rPr>
        <w:t> </w:t>
      </w:r>
      <w:r w:rsidRPr="00020A79">
        <w:rPr>
          <w:rFonts w:hAnsi="Times New Roman" w:cs="Times New Roman"/>
          <w:color w:val="000000"/>
          <w:sz w:val="24"/>
          <w:szCs w:val="24"/>
          <w:lang w:val="ru-RU"/>
        </w:rPr>
        <w:t>один учебный год.</w:t>
      </w:r>
    </w:p>
    <w:p w14:paraId="34491E57"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3.3. Индивидуальный учебный план утверждается в</w:t>
      </w:r>
      <w:r>
        <w:rPr>
          <w:rFonts w:hAnsi="Times New Roman" w:cs="Times New Roman"/>
          <w:color w:val="000000"/>
          <w:sz w:val="24"/>
          <w:szCs w:val="24"/>
        </w:rPr>
        <w:t> </w:t>
      </w:r>
      <w:r w:rsidRPr="00020A79">
        <w:rPr>
          <w:rFonts w:hAnsi="Times New Roman" w:cs="Times New Roman"/>
          <w:color w:val="000000"/>
          <w:sz w:val="24"/>
          <w:szCs w:val="24"/>
          <w:lang w:val="ru-RU"/>
        </w:rPr>
        <w:t>порядке, предусмотренном уставом школы для утверждения основной образовательной программы общего образования.</w:t>
      </w:r>
    </w:p>
    <w:p w14:paraId="741DBC8E"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3.4. Индивидуальный учебный план разрабатывается и</w:t>
      </w:r>
      <w:r>
        <w:rPr>
          <w:rFonts w:hAnsi="Times New Roman" w:cs="Times New Roman"/>
          <w:color w:val="000000"/>
          <w:sz w:val="24"/>
          <w:szCs w:val="24"/>
        </w:rPr>
        <w:t> </w:t>
      </w:r>
      <w:r w:rsidRPr="00020A79">
        <w:rPr>
          <w:rFonts w:hAnsi="Times New Roman" w:cs="Times New Roman"/>
          <w:color w:val="000000"/>
          <w:sz w:val="24"/>
          <w:szCs w:val="24"/>
          <w:lang w:val="ru-RU"/>
        </w:rPr>
        <w:t>утверждается не</w:t>
      </w:r>
      <w:r>
        <w:rPr>
          <w:rFonts w:hAnsi="Times New Roman" w:cs="Times New Roman"/>
          <w:color w:val="000000"/>
          <w:sz w:val="24"/>
          <w:szCs w:val="24"/>
        </w:rPr>
        <w:t> </w:t>
      </w:r>
      <w:r w:rsidRPr="00020A79">
        <w:rPr>
          <w:rFonts w:hAnsi="Times New Roman" w:cs="Times New Roman"/>
          <w:color w:val="000000"/>
          <w:sz w:val="24"/>
          <w:szCs w:val="24"/>
          <w:lang w:val="ru-RU"/>
        </w:rPr>
        <w:t>позднее 15</w:t>
      </w:r>
      <w:r w:rsidRPr="00020A79">
        <w:rPr>
          <w:lang w:val="ru-RU"/>
        </w:rPr>
        <w:br/>
      </w:r>
      <w:r w:rsidRPr="00020A79">
        <w:rPr>
          <w:rFonts w:hAnsi="Times New Roman" w:cs="Times New Roman"/>
          <w:color w:val="000000"/>
          <w:sz w:val="24"/>
          <w:szCs w:val="24"/>
          <w:lang w:val="ru-RU"/>
        </w:rPr>
        <w:t>рабочих дней с</w:t>
      </w:r>
      <w:r>
        <w:rPr>
          <w:rFonts w:hAnsi="Times New Roman" w:cs="Times New Roman"/>
          <w:color w:val="000000"/>
          <w:sz w:val="24"/>
          <w:szCs w:val="24"/>
        </w:rPr>
        <w:t> </w:t>
      </w:r>
      <w:r w:rsidRPr="00020A79">
        <w:rPr>
          <w:rFonts w:hAnsi="Times New Roman" w:cs="Times New Roman"/>
          <w:color w:val="000000"/>
          <w:sz w:val="24"/>
          <w:szCs w:val="24"/>
          <w:lang w:val="ru-RU"/>
        </w:rPr>
        <w:t>даты принятия заявления об</w:t>
      </w:r>
      <w:r>
        <w:rPr>
          <w:rFonts w:hAnsi="Times New Roman" w:cs="Times New Roman"/>
          <w:color w:val="000000"/>
          <w:sz w:val="24"/>
          <w:szCs w:val="24"/>
        </w:rPr>
        <w:t> </w:t>
      </w:r>
      <w:r w:rsidRPr="00020A79">
        <w:rPr>
          <w:rFonts w:hAnsi="Times New Roman" w:cs="Times New Roman"/>
          <w:color w:val="000000"/>
          <w:sz w:val="24"/>
          <w:szCs w:val="24"/>
          <w:lang w:val="ru-RU"/>
        </w:rPr>
        <w:t>организации обучения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w:t>
      </w:r>
      <w:r w:rsidRPr="00020A79">
        <w:rPr>
          <w:lang w:val="ru-RU"/>
        </w:rPr>
        <w:br/>
      </w:r>
      <w:r w:rsidRPr="00020A79">
        <w:rPr>
          <w:rFonts w:hAnsi="Times New Roman" w:cs="Times New Roman"/>
          <w:color w:val="000000"/>
          <w:sz w:val="24"/>
          <w:szCs w:val="24"/>
          <w:lang w:val="ru-RU"/>
        </w:rPr>
        <w:t>учебному плану, если иное не</w:t>
      </w:r>
      <w:r>
        <w:rPr>
          <w:rFonts w:hAnsi="Times New Roman" w:cs="Times New Roman"/>
          <w:color w:val="000000"/>
          <w:sz w:val="24"/>
          <w:szCs w:val="24"/>
        </w:rPr>
        <w:t> </w:t>
      </w:r>
      <w:r w:rsidRPr="00020A79">
        <w:rPr>
          <w:rFonts w:hAnsi="Times New Roman" w:cs="Times New Roman"/>
          <w:color w:val="000000"/>
          <w:sz w:val="24"/>
          <w:szCs w:val="24"/>
          <w:lang w:val="ru-RU"/>
        </w:rPr>
        <w:t>установлено настоящим Порядком.</w:t>
      </w:r>
    </w:p>
    <w:p w14:paraId="33D78255"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3.5. Индивидуальный учебный план формируется с</w:t>
      </w:r>
      <w:r>
        <w:rPr>
          <w:rFonts w:hAnsi="Times New Roman" w:cs="Times New Roman"/>
          <w:color w:val="000000"/>
          <w:sz w:val="24"/>
          <w:szCs w:val="24"/>
        </w:rPr>
        <w:t> </w:t>
      </w:r>
      <w:r w:rsidRPr="00020A79">
        <w:rPr>
          <w:rFonts w:hAnsi="Times New Roman" w:cs="Times New Roman"/>
          <w:color w:val="000000"/>
          <w:sz w:val="24"/>
          <w:szCs w:val="24"/>
          <w:lang w:val="ru-RU"/>
        </w:rPr>
        <w:t>учетом требований федерального государственного образовательного стандарта общего образования соответствующего уровня, в</w:t>
      </w:r>
      <w:r>
        <w:rPr>
          <w:rFonts w:hAnsi="Times New Roman" w:cs="Times New Roman"/>
          <w:color w:val="000000"/>
          <w:sz w:val="24"/>
          <w:szCs w:val="24"/>
        </w:rPr>
        <w:t> </w:t>
      </w:r>
      <w:r w:rsidRPr="00020A79">
        <w:rPr>
          <w:rFonts w:hAnsi="Times New Roman" w:cs="Times New Roman"/>
          <w:color w:val="000000"/>
          <w:sz w:val="24"/>
          <w:szCs w:val="24"/>
          <w:lang w:val="ru-RU"/>
        </w:rPr>
        <w:t>том числе к</w:t>
      </w:r>
      <w:r>
        <w:rPr>
          <w:rFonts w:hAnsi="Times New Roman" w:cs="Times New Roman"/>
          <w:color w:val="000000"/>
          <w:sz w:val="24"/>
          <w:szCs w:val="24"/>
        </w:rPr>
        <w:t> </w:t>
      </w:r>
      <w:r w:rsidRPr="00020A79">
        <w:rPr>
          <w:rFonts w:hAnsi="Times New Roman" w:cs="Times New Roman"/>
          <w:color w:val="000000"/>
          <w:sz w:val="24"/>
          <w:szCs w:val="24"/>
          <w:lang w:val="ru-RU"/>
        </w:rPr>
        <w:t>перечню учебных предметов, обязательных для изучения.</w:t>
      </w:r>
    </w:p>
    <w:p w14:paraId="6DAFBC56"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14:paraId="09D917B2"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3.7. При формировании индивидуального учебного плана может использоваться</w:t>
      </w:r>
      <w:r w:rsidRPr="00020A79">
        <w:rPr>
          <w:lang w:val="ru-RU"/>
        </w:rPr>
        <w:br/>
      </w:r>
      <w:r w:rsidRPr="00020A79">
        <w:rPr>
          <w:rFonts w:hAnsi="Times New Roman" w:cs="Times New Roman"/>
          <w:color w:val="000000"/>
          <w:sz w:val="24"/>
          <w:szCs w:val="24"/>
          <w:lang w:val="ru-RU"/>
        </w:rPr>
        <w:t>модульный принцип, предусматривающий различные варианты сочетания учебных предметов, курсов, дисциплин, модулей, иных компонентов, входящих в</w:t>
      </w:r>
      <w:r>
        <w:rPr>
          <w:rFonts w:hAnsi="Times New Roman" w:cs="Times New Roman"/>
          <w:color w:val="000000"/>
          <w:sz w:val="24"/>
          <w:szCs w:val="24"/>
        </w:rPr>
        <w:t> </w:t>
      </w:r>
      <w:r w:rsidRPr="00020A79">
        <w:rPr>
          <w:rFonts w:hAnsi="Times New Roman" w:cs="Times New Roman"/>
          <w:color w:val="000000"/>
          <w:sz w:val="24"/>
          <w:szCs w:val="24"/>
          <w:lang w:val="ru-RU"/>
        </w:rPr>
        <w:t>учебный план основной образовательной программы соответствующего уровня общего образования.</w:t>
      </w:r>
    </w:p>
    <w:p w14:paraId="686EC33B"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3.8. Максимальная учебная нагрузка обучающегося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должна соответствовать требованиям федеральных государственных образовательных стандартов, санитарных норм и</w:t>
      </w:r>
      <w:r>
        <w:rPr>
          <w:rFonts w:hAnsi="Times New Roman" w:cs="Times New Roman"/>
          <w:color w:val="000000"/>
          <w:sz w:val="24"/>
          <w:szCs w:val="24"/>
        </w:rPr>
        <w:t> </w:t>
      </w:r>
      <w:r w:rsidRPr="00020A79">
        <w:rPr>
          <w:rFonts w:hAnsi="Times New Roman" w:cs="Times New Roman"/>
          <w:color w:val="000000"/>
          <w:sz w:val="24"/>
          <w:szCs w:val="24"/>
          <w:lang w:val="ru-RU"/>
        </w:rPr>
        <w:t>правил. С</w:t>
      </w:r>
      <w:r>
        <w:rPr>
          <w:rFonts w:hAnsi="Times New Roman" w:cs="Times New Roman"/>
          <w:color w:val="000000"/>
          <w:sz w:val="24"/>
          <w:szCs w:val="24"/>
        </w:rPr>
        <w:t> </w:t>
      </w:r>
      <w:r w:rsidRPr="00020A79">
        <w:rPr>
          <w:rFonts w:hAnsi="Times New Roman" w:cs="Times New Roman"/>
          <w:color w:val="000000"/>
          <w:sz w:val="24"/>
          <w:szCs w:val="24"/>
          <w:lang w:val="ru-RU"/>
        </w:rPr>
        <w:t>этой целью индивидуальный учебный план может сочетать различные формы получения образования и</w:t>
      </w:r>
      <w:r>
        <w:rPr>
          <w:rFonts w:hAnsi="Times New Roman" w:cs="Times New Roman"/>
          <w:color w:val="000000"/>
          <w:sz w:val="24"/>
          <w:szCs w:val="24"/>
        </w:rPr>
        <w:t> </w:t>
      </w:r>
      <w:r w:rsidRPr="00020A79">
        <w:rPr>
          <w:rFonts w:hAnsi="Times New Roman" w:cs="Times New Roman"/>
          <w:color w:val="000000"/>
          <w:sz w:val="24"/>
          <w:szCs w:val="24"/>
          <w:lang w:val="ru-RU"/>
        </w:rPr>
        <w:t>формы обучения.</w:t>
      </w:r>
    </w:p>
    <w:p w14:paraId="7C4497C8"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3.9. Утвержденный индивидуальный учебный план и</w:t>
      </w:r>
      <w:r>
        <w:rPr>
          <w:rFonts w:hAnsi="Times New Roman" w:cs="Times New Roman"/>
          <w:color w:val="000000"/>
          <w:sz w:val="24"/>
          <w:szCs w:val="24"/>
        </w:rPr>
        <w:t> </w:t>
      </w:r>
      <w:r w:rsidRPr="00020A79">
        <w:rPr>
          <w:rFonts w:hAnsi="Times New Roman" w:cs="Times New Roman"/>
          <w:color w:val="000000"/>
          <w:sz w:val="24"/>
          <w:szCs w:val="24"/>
          <w:lang w:val="ru-RU"/>
        </w:rPr>
        <w:t>расписание занятий по</w:t>
      </w:r>
      <w:r w:rsidRPr="00020A79">
        <w:rPr>
          <w:lang w:val="ru-RU"/>
        </w:rPr>
        <w:br/>
      </w:r>
      <w:r w:rsidRPr="00020A79">
        <w:rPr>
          <w:rFonts w:hAnsi="Times New Roman" w:cs="Times New Roman"/>
          <w:color w:val="000000"/>
          <w:sz w:val="24"/>
          <w:szCs w:val="24"/>
          <w:lang w:val="ru-RU"/>
        </w:rPr>
        <w:t>индивидуальному учебному плану доводятся до</w:t>
      </w:r>
      <w:r>
        <w:rPr>
          <w:rFonts w:hAnsi="Times New Roman" w:cs="Times New Roman"/>
          <w:color w:val="000000"/>
          <w:sz w:val="24"/>
          <w:szCs w:val="24"/>
        </w:rPr>
        <w:t> </w:t>
      </w:r>
      <w:r w:rsidRPr="00020A79">
        <w:rPr>
          <w:rFonts w:hAnsi="Times New Roman" w:cs="Times New Roman"/>
          <w:color w:val="000000"/>
          <w:sz w:val="24"/>
          <w:szCs w:val="24"/>
          <w:lang w:val="ru-RU"/>
        </w:rPr>
        <w:t>сведения обучающегося, родителей (законных представителей) несовершеннолетнего обучающегося под подпись.</w:t>
      </w:r>
    </w:p>
    <w:p w14:paraId="6E7FBC54" w14:textId="77777777" w:rsidR="00AD591C" w:rsidRPr="00020A79" w:rsidRDefault="00020A79">
      <w:pPr>
        <w:jc w:val="center"/>
        <w:rPr>
          <w:rFonts w:hAnsi="Times New Roman" w:cs="Times New Roman"/>
          <w:color w:val="000000"/>
          <w:sz w:val="24"/>
          <w:szCs w:val="24"/>
          <w:lang w:val="ru-RU"/>
        </w:rPr>
      </w:pPr>
      <w:r w:rsidRPr="00020A79">
        <w:rPr>
          <w:rFonts w:hAnsi="Times New Roman" w:cs="Times New Roman"/>
          <w:b/>
          <w:bCs/>
          <w:color w:val="000000"/>
          <w:sz w:val="24"/>
          <w:szCs w:val="24"/>
          <w:lang w:val="ru-RU"/>
        </w:rPr>
        <w:lastRenderedPageBreak/>
        <w:t>4. Особенности организации ускоренного обучения</w:t>
      </w:r>
    </w:p>
    <w:p w14:paraId="3568D947"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4.1. Ускоренное обучение осуществляется посредством:</w:t>
      </w:r>
    </w:p>
    <w:p w14:paraId="12644EE4" w14:textId="77777777" w:rsidR="00AD591C" w:rsidRPr="00020A79" w:rsidRDefault="00020A79" w:rsidP="00020A79">
      <w:pPr>
        <w:numPr>
          <w:ilvl w:val="0"/>
          <w:numId w:val="2"/>
        </w:numPr>
        <w:ind w:left="780" w:right="180"/>
        <w:contextualSpacing/>
        <w:jc w:val="both"/>
        <w:rPr>
          <w:rFonts w:hAnsi="Times New Roman" w:cs="Times New Roman"/>
          <w:color w:val="000000"/>
          <w:sz w:val="24"/>
          <w:szCs w:val="24"/>
          <w:lang w:val="ru-RU"/>
        </w:rPr>
      </w:pPr>
      <w:r w:rsidRPr="00020A79">
        <w:rPr>
          <w:rFonts w:hAnsi="Times New Roman" w:cs="Times New Roman"/>
          <w:color w:val="000000"/>
          <w:sz w:val="24"/>
          <w:szCs w:val="24"/>
          <w:lang w:val="ru-RU"/>
        </w:rPr>
        <w:t>зачета результатов освоения обучающимся учебных предметов, курсов, дисциплин (модулей), дополнительных образовательных программ в</w:t>
      </w:r>
      <w:r>
        <w:rPr>
          <w:rFonts w:hAnsi="Times New Roman" w:cs="Times New Roman"/>
          <w:color w:val="000000"/>
          <w:sz w:val="24"/>
          <w:szCs w:val="24"/>
        </w:rPr>
        <w:t> </w:t>
      </w:r>
      <w:r w:rsidRPr="00020A79">
        <w:rPr>
          <w:rFonts w:hAnsi="Times New Roman" w:cs="Times New Roman"/>
          <w:color w:val="000000"/>
          <w:sz w:val="24"/>
          <w:szCs w:val="24"/>
          <w:lang w:val="ru-RU"/>
        </w:rPr>
        <w:t>других организациях, осуществляющих образовательную деятельность, в</w:t>
      </w:r>
      <w:r>
        <w:rPr>
          <w:rFonts w:hAnsi="Times New Roman" w:cs="Times New Roman"/>
          <w:color w:val="000000"/>
          <w:sz w:val="24"/>
          <w:szCs w:val="24"/>
        </w:rPr>
        <w:t> </w:t>
      </w:r>
      <w:r w:rsidRPr="00020A79">
        <w:rPr>
          <w:rFonts w:hAnsi="Times New Roman" w:cs="Times New Roman"/>
          <w:color w:val="000000"/>
          <w:sz w:val="24"/>
          <w:szCs w:val="24"/>
          <w:lang w:val="ru-RU"/>
        </w:rPr>
        <w:t>порядке, предусмотренном локальным нормативным актом школы;</w:t>
      </w:r>
    </w:p>
    <w:p w14:paraId="2D3328FE" w14:textId="77777777" w:rsidR="00AD591C" w:rsidRPr="00020A79" w:rsidRDefault="00020A79" w:rsidP="00020A79">
      <w:pPr>
        <w:numPr>
          <w:ilvl w:val="0"/>
          <w:numId w:val="2"/>
        </w:numPr>
        <w:ind w:left="780" w:right="180"/>
        <w:jc w:val="both"/>
        <w:rPr>
          <w:rFonts w:hAnsi="Times New Roman" w:cs="Times New Roman"/>
          <w:color w:val="000000"/>
          <w:sz w:val="24"/>
          <w:szCs w:val="24"/>
          <w:lang w:val="ru-RU"/>
        </w:rPr>
      </w:pPr>
      <w:r w:rsidRPr="00020A79">
        <w:rPr>
          <w:rFonts w:hAnsi="Times New Roman" w:cs="Times New Roman"/>
          <w:color w:val="000000"/>
          <w:sz w:val="24"/>
          <w:szCs w:val="24"/>
          <w:lang w:val="ru-RU"/>
        </w:rPr>
        <w:t>изменения объема часов на</w:t>
      </w:r>
      <w:r>
        <w:rPr>
          <w:rFonts w:hAnsi="Times New Roman" w:cs="Times New Roman"/>
          <w:color w:val="000000"/>
          <w:sz w:val="24"/>
          <w:szCs w:val="24"/>
        </w:rPr>
        <w:t> </w:t>
      </w:r>
      <w:r w:rsidRPr="00020A79">
        <w:rPr>
          <w:rFonts w:hAnsi="Times New Roman" w:cs="Times New Roman"/>
          <w:color w:val="000000"/>
          <w:sz w:val="24"/>
          <w:szCs w:val="24"/>
          <w:lang w:val="ru-RU"/>
        </w:rPr>
        <w:t>изучение отдельных предметов.</w:t>
      </w:r>
    </w:p>
    <w:p w14:paraId="1EB8598A"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4.2. Ускоренное обучение возможно организовать для обучающихся, имеющих высокие образовательные способности</w:t>
      </w:r>
      <w:r>
        <w:rPr>
          <w:rFonts w:hAnsi="Times New Roman" w:cs="Times New Roman"/>
          <w:color w:val="000000"/>
          <w:sz w:val="24"/>
          <w:szCs w:val="24"/>
        </w:rPr>
        <w:t> </w:t>
      </w:r>
      <w:r w:rsidRPr="00020A79">
        <w:rPr>
          <w:rFonts w:hAnsi="Times New Roman" w:cs="Times New Roman"/>
          <w:color w:val="000000"/>
          <w:sz w:val="24"/>
          <w:szCs w:val="24"/>
          <w:lang w:val="ru-RU"/>
        </w:rPr>
        <w:t>и (или) уровень развития, и</w:t>
      </w:r>
      <w:r>
        <w:rPr>
          <w:rFonts w:hAnsi="Times New Roman" w:cs="Times New Roman"/>
          <w:color w:val="000000"/>
          <w:sz w:val="24"/>
          <w:szCs w:val="24"/>
        </w:rPr>
        <w:t> </w:t>
      </w:r>
      <w:r w:rsidRPr="00020A79">
        <w:rPr>
          <w:rFonts w:hAnsi="Times New Roman" w:cs="Times New Roman"/>
          <w:color w:val="000000"/>
          <w:sz w:val="24"/>
          <w:szCs w:val="24"/>
          <w:lang w:val="ru-RU"/>
        </w:rPr>
        <w:t>(или) переезжающих в</w:t>
      </w:r>
      <w:r>
        <w:rPr>
          <w:rFonts w:hAnsi="Times New Roman" w:cs="Times New Roman"/>
          <w:color w:val="000000"/>
          <w:sz w:val="24"/>
          <w:szCs w:val="24"/>
        </w:rPr>
        <w:t> </w:t>
      </w:r>
      <w:r w:rsidRPr="00020A79">
        <w:rPr>
          <w:rFonts w:hAnsi="Times New Roman" w:cs="Times New Roman"/>
          <w:color w:val="000000"/>
          <w:sz w:val="24"/>
          <w:szCs w:val="24"/>
          <w:lang w:val="ru-RU"/>
        </w:rPr>
        <w:t>другую местность на</w:t>
      </w:r>
      <w:r>
        <w:rPr>
          <w:rFonts w:hAnsi="Times New Roman" w:cs="Times New Roman"/>
          <w:color w:val="000000"/>
          <w:sz w:val="24"/>
          <w:szCs w:val="24"/>
        </w:rPr>
        <w:t> </w:t>
      </w:r>
      <w:r w:rsidRPr="00020A79">
        <w:rPr>
          <w:rFonts w:hAnsi="Times New Roman" w:cs="Times New Roman"/>
          <w:color w:val="000000"/>
          <w:sz w:val="24"/>
          <w:szCs w:val="24"/>
          <w:lang w:val="ru-RU"/>
        </w:rPr>
        <w:t>длительное время. Возможность освоения обучающимся образовательной программы в</w:t>
      </w:r>
      <w:r>
        <w:rPr>
          <w:rFonts w:hAnsi="Times New Roman" w:cs="Times New Roman"/>
          <w:color w:val="000000"/>
          <w:sz w:val="24"/>
          <w:szCs w:val="24"/>
        </w:rPr>
        <w:t> </w:t>
      </w:r>
      <w:r w:rsidRPr="00020A79">
        <w:rPr>
          <w:rFonts w:hAnsi="Times New Roman" w:cs="Times New Roman"/>
          <w:color w:val="000000"/>
          <w:sz w:val="24"/>
          <w:szCs w:val="24"/>
          <w:lang w:val="ru-RU"/>
        </w:rPr>
        <w:t>повышенном темпе в</w:t>
      </w:r>
      <w:r>
        <w:rPr>
          <w:rFonts w:hAnsi="Times New Roman" w:cs="Times New Roman"/>
          <w:color w:val="000000"/>
          <w:sz w:val="24"/>
          <w:szCs w:val="24"/>
        </w:rPr>
        <w:t> </w:t>
      </w:r>
      <w:r w:rsidRPr="00020A79">
        <w:rPr>
          <w:rFonts w:hAnsi="Times New Roman" w:cs="Times New Roman"/>
          <w:color w:val="000000"/>
          <w:sz w:val="24"/>
          <w:szCs w:val="24"/>
          <w:lang w:val="ru-RU"/>
        </w:rPr>
        <w:t>случаях обучения без балльного оценивания знаний подтверждается данными динамики учебных достижений и</w:t>
      </w:r>
      <w:r>
        <w:rPr>
          <w:rFonts w:hAnsi="Times New Roman" w:cs="Times New Roman"/>
          <w:color w:val="000000"/>
          <w:sz w:val="24"/>
          <w:szCs w:val="24"/>
        </w:rPr>
        <w:t> </w:t>
      </w:r>
      <w:r w:rsidRPr="00020A79">
        <w:rPr>
          <w:rFonts w:hAnsi="Times New Roman" w:cs="Times New Roman"/>
          <w:color w:val="000000"/>
          <w:sz w:val="24"/>
          <w:szCs w:val="24"/>
          <w:lang w:val="ru-RU"/>
        </w:rPr>
        <w:t>психолого-педагогической диагностики, в</w:t>
      </w:r>
      <w:r>
        <w:rPr>
          <w:rFonts w:hAnsi="Times New Roman" w:cs="Times New Roman"/>
          <w:color w:val="000000"/>
          <w:sz w:val="24"/>
          <w:szCs w:val="24"/>
        </w:rPr>
        <w:t> </w:t>
      </w:r>
      <w:r w:rsidRPr="00020A79">
        <w:rPr>
          <w:rFonts w:hAnsi="Times New Roman" w:cs="Times New Roman"/>
          <w:color w:val="000000"/>
          <w:sz w:val="24"/>
          <w:szCs w:val="24"/>
          <w:lang w:val="ru-RU"/>
        </w:rPr>
        <w:t>остальных случаях</w:t>
      </w:r>
      <w:r>
        <w:rPr>
          <w:rFonts w:hAnsi="Times New Roman" w:cs="Times New Roman"/>
          <w:color w:val="000000"/>
          <w:sz w:val="24"/>
          <w:szCs w:val="24"/>
        </w:rPr>
        <w:t> </w:t>
      </w:r>
      <w:r w:rsidRPr="00020A79">
        <w:rPr>
          <w:rFonts w:hAnsi="Times New Roman" w:cs="Times New Roman"/>
          <w:color w:val="000000"/>
          <w:sz w:val="24"/>
          <w:szCs w:val="24"/>
          <w:lang w:val="ru-RU"/>
        </w:rPr>
        <w:t>— результатами текущей и</w:t>
      </w:r>
      <w:r>
        <w:rPr>
          <w:rFonts w:hAnsi="Times New Roman" w:cs="Times New Roman"/>
          <w:color w:val="000000"/>
          <w:sz w:val="24"/>
          <w:szCs w:val="24"/>
        </w:rPr>
        <w:t> </w:t>
      </w:r>
      <w:r w:rsidRPr="00020A79">
        <w:rPr>
          <w:rFonts w:hAnsi="Times New Roman" w:cs="Times New Roman"/>
          <w:color w:val="000000"/>
          <w:sz w:val="24"/>
          <w:szCs w:val="24"/>
          <w:lang w:val="ru-RU"/>
        </w:rPr>
        <w:t>промежуточной аттестации, психолого-педагогическими характеристиками обучающегося.</w:t>
      </w:r>
    </w:p>
    <w:p w14:paraId="214FBEA1"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4.3. Особенности процедуры зачета образовательных результатов обучающихся, полученных в</w:t>
      </w:r>
      <w:r>
        <w:rPr>
          <w:rFonts w:hAnsi="Times New Roman" w:cs="Times New Roman"/>
          <w:color w:val="000000"/>
          <w:sz w:val="24"/>
          <w:szCs w:val="24"/>
        </w:rPr>
        <w:t> </w:t>
      </w:r>
      <w:r w:rsidRPr="00020A79">
        <w:rPr>
          <w:rFonts w:hAnsi="Times New Roman" w:cs="Times New Roman"/>
          <w:color w:val="000000"/>
          <w:sz w:val="24"/>
          <w:szCs w:val="24"/>
          <w:lang w:val="ru-RU"/>
        </w:rPr>
        <w:t>других организациях, и</w:t>
      </w:r>
      <w:r>
        <w:rPr>
          <w:rFonts w:hAnsi="Times New Roman" w:cs="Times New Roman"/>
          <w:color w:val="000000"/>
          <w:sz w:val="24"/>
          <w:szCs w:val="24"/>
        </w:rPr>
        <w:t> </w:t>
      </w:r>
      <w:r w:rsidRPr="00020A79">
        <w:rPr>
          <w:rFonts w:hAnsi="Times New Roman" w:cs="Times New Roman"/>
          <w:color w:val="000000"/>
          <w:sz w:val="24"/>
          <w:szCs w:val="24"/>
          <w:lang w:val="ru-RU"/>
        </w:rPr>
        <w:t>порядок его оформления устанавливаются локальным нормативным актом школы.</w:t>
      </w:r>
    </w:p>
    <w:p w14:paraId="390E5BA9" w14:textId="77777777" w:rsidR="00AD591C" w:rsidRPr="00020A79" w:rsidRDefault="00020A79">
      <w:pPr>
        <w:jc w:val="center"/>
        <w:rPr>
          <w:rFonts w:hAnsi="Times New Roman" w:cs="Times New Roman"/>
          <w:color w:val="000000"/>
          <w:sz w:val="24"/>
          <w:szCs w:val="24"/>
          <w:lang w:val="ru-RU"/>
        </w:rPr>
      </w:pPr>
      <w:r w:rsidRPr="00020A79">
        <w:rPr>
          <w:rFonts w:hAnsi="Times New Roman" w:cs="Times New Roman"/>
          <w:b/>
          <w:bCs/>
          <w:color w:val="000000"/>
          <w:sz w:val="24"/>
          <w:szCs w:val="24"/>
          <w:lang w:val="ru-RU"/>
        </w:rPr>
        <w:t>5. Перевод на</w:t>
      </w:r>
      <w:r>
        <w:rPr>
          <w:rFonts w:hAnsi="Times New Roman" w:cs="Times New Roman"/>
          <w:b/>
          <w:bCs/>
          <w:color w:val="000000"/>
          <w:sz w:val="24"/>
          <w:szCs w:val="24"/>
        </w:rPr>
        <w:t> </w:t>
      </w:r>
      <w:r w:rsidRPr="00020A79">
        <w:rPr>
          <w:rFonts w:hAnsi="Times New Roman" w:cs="Times New Roman"/>
          <w:b/>
          <w:bCs/>
          <w:color w:val="000000"/>
          <w:sz w:val="24"/>
          <w:szCs w:val="24"/>
          <w:lang w:val="ru-RU"/>
        </w:rPr>
        <w:t>индивидуальный учебный план в</w:t>
      </w:r>
      <w:r>
        <w:rPr>
          <w:rFonts w:hAnsi="Times New Roman" w:cs="Times New Roman"/>
          <w:b/>
          <w:bCs/>
          <w:color w:val="000000"/>
          <w:sz w:val="24"/>
          <w:szCs w:val="24"/>
        </w:rPr>
        <w:t> </w:t>
      </w:r>
      <w:r w:rsidRPr="00020A79">
        <w:rPr>
          <w:rFonts w:hAnsi="Times New Roman" w:cs="Times New Roman"/>
          <w:b/>
          <w:bCs/>
          <w:color w:val="000000"/>
          <w:sz w:val="24"/>
          <w:szCs w:val="24"/>
          <w:lang w:val="ru-RU"/>
        </w:rPr>
        <w:t>случае зачета результатов обучающегося</w:t>
      </w:r>
    </w:p>
    <w:p w14:paraId="76DF3257"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5.1. Обучающийся, которому произведен зачет, переводится на</w:t>
      </w:r>
      <w:r>
        <w:rPr>
          <w:rFonts w:hAnsi="Times New Roman" w:cs="Times New Roman"/>
          <w:color w:val="000000"/>
          <w:sz w:val="24"/>
          <w:szCs w:val="24"/>
        </w:rPr>
        <w:t> </w:t>
      </w:r>
      <w:r w:rsidRPr="00020A79">
        <w:rPr>
          <w:rFonts w:hAnsi="Times New Roman" w:cs="Times New Roman"/>
          <w:color w:val="000000"/>
          <w:sz w:val="24"/>
          <w:szCs w:val="24"/>
          <w:lang w:val="ru-RU"/>
        </w:rPr>
        <w:t>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020A79">
        <w:rPr>
          <w:rFonts w:hAnsi="Times New Roman" w:cs="Times New Roman"/>
          <w:color w:val="000000"/>
          <w:sz w:val="24"/>
          <w:szCs w:val="24"/>
          <w:lang w:val="ru-RU"/>
        </w:rPr>
        <w:t>том числе на</w:t>
      </w:r>
      <w:r>
        <w:rPr>
          <w:rFonts w:hAnsi="Times New Roman" w:cs="Times New Roman"/>
          <w:color w:val="000000"/>
          <w:sz w:val="24"/>
          <w:szCs w:val="24"/>
        </w:rPr>
        <w:t> </w:t>
      </w:r>
      <w:r w:rsidRPr="00020A79">
        <w:rPr>
          <w:rFonts w:hAnsi="Times New Roman" w:cs="Times New Roman"/>
          <w:color w:val="000000"/>
          <w:sz w:val="24"/>
          <w:szCs w:val="24"/>
          <w:lang w:val="ru-RU"/>
        </w:rPr>
        <w:t>ускоренное обучение.</w:t>
      </w:r>
    </w:p>
    <w:p w14:paraId="6B9B2C8A"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5.2. Переход на</w:t>
      </w:r>
      <w:r>
        <w:rPr>
          <w:rFonts w:hAnsi="Times New Roman" w:cs="Times New Roman"/>
          <w:color w:val="000000"/>
          <w:sz w:val="24"/>
          <w:szCs w:val="24"/>
        </w:rPr>
        <w:t> </w:t>
      </w:r>
      <w:r w:rsidRPr="00020A79">
        <w:rPr>
          <w:rFonts w:hAnsi="Times New Roman" w:cs="Times New Roman"/>
          <w:color w:val="000000"/>
          <w:sz w:val="24"/>
          <w:szCs w:val="24"/>
          <w:lang w:val="ru-RU"/>
        </w:rPr>
        <w:t>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утверждается приказом директора после проведения зачета результатов.</w:t>
      </w:r>
    </w:p>
    <w:p w14:paraId="3B088A91"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5.3. Школа уведомляет обучающегося или родителя (законного представителя) несовершеннолетнего обучающегося о</w:t>
      </w:r>
      <w:r>
        <w:rPr>
          <w:rFonts w:hAnsi="Times New Roman" w:cs="Times New Roman"/>
          <w:color w:val="000000"/>
          <w:sz w:val="24"/>
          <w:szCs w:val="24"/>
        </w:rPr>
        <w:t> </w:t>
      </w:r>
      <w:r w:rsidRPr="00020A79">
        <w:rPr>
          <w:rFonts w:hAnsi="Times New Roman" w:cs="Times New Roman"/>
          <w:color w:val="000000"/>
          <w:sz w:val="24"/>
          <w:szCs w:val="24"/>
          <w:lang w:val="ru-RU"/>
        </w:rPr>
        <w:t>переходе на</w:t>
      </w:r>
      <w:r>
        <w:rPr>
          <w:rFonts w:hAnsi="Times New Roman" w:cs="Times New Roman"/>
          <w:color w:val="000000"/>
          <w:sz w:val="24"/>
          <w:szCs w:val="24"/>
        </w:rPr>
        <w:t> </w:t>
      </w:r>
      <w:r w:rsidRPr="00020A79">
        <w:rPr>
          <w:rFonts w:hAnsi="Times New Roman" w:cs="Times New Roman"/>
          <w:color w:val="000000"/>
          <w:sz w:val="24"/>
          <w:szCs w:val="24"/>
          <w:lang w:val="ru-RU"/>
        </w:rPr>
        <w:t>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020A79">
        <w:rPr>
          <w:rFonts w:hAnsi="Times New Roman" w:cs="Times New Roman"/>
          <w:color w:val="000000"/>
          <w:sz w:val="24"/>
          <w:szCs w:val="24"/>
          <w:lang w:val="ru-RU"/>
        </w:rPr>
        <w:t>течение двух рабочих дней с</w:t>
      </w:r>
      <w:r>
        <w:rPr>
          <w:rFonts w:hAnsi="Times New Roman" w:cs="Times New Roman"/>
          <w:color w:val="000000"/>
          <w:sz w:val="24"/>
          <w:szCs w:val="24"/>
        </w:rPr>
        <w:t> </w:t>
      </w:r>
      <w:r w:rsidRPr="00020A79">
        <w:rPr>
          <w:rFonts w:hAnsi="Times New Roman" w:cs="Times New Roman"/>
          <w:color w:val="000000"/>
          <w:sz w:val="24"/>
          <w:szCs w:val="24"/>
          <w:lang w:val="ru-RU"/>
        </w:rPr>
        <w:t>даты издания приказа директора, указанного в</w:t>
      </w:r>
      <w:r>
        <w:rPr>
          <w:rFonts w:hAnsi="Times New Roman" w:cs="Times New Roman"/>
          <w:color w:val="000000"/>
          <w:sz w:val="24"/>
          <w:szCs w:val="24"/>
        </w:rPr>
        <w:t> </w:t>
      </w:r>
      <w:r w:rsidRPr="00020A79">
        <w:rPr>
          <w:rFonts w:hAnsi="Times New Roman" w:cs="Times New Roman"/>
          <w:color w:val="000000"/>
          <w:sz w:val="24"/>
          <w:szCs w:val="24"/>
          <w:lang w:val="ru-RU"/>
        </w:rPr>
        <w:t>пункте</w:t>
      </w:r>
      <w:r>
        <w:rPr>
          <w:rFonts w:hAnsi="Times New Roman" w:cs="Times New Roman"/>
          <w:color w:val="000000"/>
          <w:sz w:val="24"/>
          <w:szCs w:val="24"/>
        </w:rPr>
        <w:t> </w:t>
      </w:r>
      <w:r w:rsidRPr="00020A79">
        <w:rPr>
          <w:rFonts w:hAnsi="Times New Roman" w:cs="Times New Roman"/>
          <w:color w:val="000000"/>
          <w:sz w:val="24"/>
          <w:szCs w:val="24"/>
          <w:lang w:val="ru-RU"/>
        </w:rPr>
        <w:t>5.2. Порядка.</w:t>
      </w:r>
    </w:p>
    <w:p w14:paraId="51B8ADD3"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5.4. При составлении индивидуального учебного плана в</w:t>
      </w:r>
      <w:r>
        <w:rPr>
          <w:rFonts w:hAnsi="Times New Roman" w:cs="Times New Roman"/>
          <w:color w:val="000000"/>
          <w:sz w:val="24"/>
          <w:szCs w:val="24"/>
        </w:rPr>
        <w:t> </w:t>
      </w:r>
      <w:r w:rsidRPr="00020A79">
        <w:rPr>
          <w:rFonts w:hAnsi="Times New Roman" w:cs="Times New Roman"/>
          <w:color w:val="000000"/>
          <w:sz w:val="24"/>
          <w:szCs w:val="24"/>
          <w:lang w:val="ru-RU"/>
        </w:rPr>
        <w:t>него не</w:t>
      </w:r>
      <w:r>
        <w:rPr>
          <w:rFonts w:hAnsi="Times New Roman" w:cs="Times New Roman"/>
          <w:color w:val="000000"/>
          <w:sz w:val="24"/>
          <w:szCs w:val="24"/>
        </w:rPr>
        <w:t> </w:t>
      </w:r>
      <w:r w:rsidRPr="00020A79">
        <w:rPr>
          <w:rFonts w:hAnsi="Times New Roman" w:cs="Times New Roman"/>
          <w:color w:val="000000"/>
          <w:sz w:val="24"/>
          <w:szCs w:val="24"/>
          <w:lang w:val="ru-RU"/>
        </w:rPr>
        <w:t>включаются учебные предметы, результаты по</w:t>
      </w:r>
      <w:r>
        <w:rPr>
          <w:rFonts w:hAnsi="Times New Roman" w:cs="Times New Roman"/>
          <w:color w:val="000000"/>
          <w:sz w:val="24"/>
          <w:szCs w:val="24"/>
        </w:rPr>
        <w:t> </w:t>
      </w:r>
      <w:r w:rsidRPr="00020A79">
        <w:rPr>
          <w:rFonts w:hAnsi="Times New Roman" w:cs="Times New Roman"/>
          <w:color w:val="000000"/>
          <w:sz w:val="24"/>
          <w:szCs w:val="24"/>
          <w:lang w:val="ru-RU"/>
        </w:rPr>
        <w:t>которым школа зачла в</w:t>
      </w:r>
      <w:r>
        <w:rPr>
          <w:rFonts w:hAnsi="Times New Roman" w:cs="Times New Roman"/>
          <w:color w:val="000000"/>
          <w:sz w:val="24"/>
          <w:szCs w:val="24"/>
        </w:rPr>
        <w:t> </w:t>
      </w:r>
      <w:r w:rsidRPr="00020A79">
        <w:rPr>
          <w:rFonts w:hAnsi="Times New Roman" w:cs="Times New Roman"/>
          <w:color w:val="000000"/>
          <w:sz w:val="24"/>
          <w:szCs w:val="24"/>
          <w:lang w:val="ru-RU"/>
        </w:rPr>
        <w:t>качестве промежуточной аттестации.</w:t>
      </w:r>
    </w:p>
    <w:p w14:paraId="34F146A1"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5.5. Результаты текущего контроля успеваемости и</w:t>
      </w:r>
      <w:r>
        <w:rPr>
          <w:rFonts w:hAnsi="Times New Roman" w:cs="Times New Roman"/>
          <w:color w:val="000000"/>
          <w:sz w:val="24"/>
          <w:szCs w:val="24"/>
        </w:rPr>
        <w:t> </w:t>
      </w:r>
      <w:r w:rsidRPr="00020A79">
        <w:rPr>
          <w:rFonts w:hAnsi="Times New Roman" w:cs="Times New Roman"/>
          <w:color w:val="000000"/>
          <w:sz w:val="24"/>
          <w:szCs w:val="24"/>
          <w:lang w:val="ru-RU"/>
        </w:rPr>
        <w:t>промежуточной аттестации обучающихся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фиксируются в</w:t>
      </w:r>
      <w:r>
        <w:rPr>
          <w:rFonts w:hAnsi="Times New Roman" w:cs="Times New Roman"/>
          <w:color w:val="000000"/>
          <w:sz w:val="24"/>
          <w:szCs w:val="24"/>
        </w:rPr>
        <w:t> </w:t>
      </w:r>
      <w:r w:rsidRPr="00020A79">
        <w:rPr>
          <w:rFonts w:hAnsi="Times New Roman" w:cs="Times New Roman"/>
          <w:color w:val="000000"/>
          <w:sz w:val="24"/>
          <w:szCs w:val="24"/>
          <w:lang w:val="ru-RU"/>
        </w:rPr>
        <w:t>журнале успеваемости.</w:t>
      </w:r>
    </w:p>
    <w:p w14:paraId="272F5333"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5.6. К</w:t>
      </w:r>
      <w:r>
        <w:rPr>
          <w:rFonts w:hAnsi="Times New Roman" w:cs="Times New Roman"/>
          <w:color w:val="000000"/>
          <w:sz w:val="24"/>
          <w:szCs w:val="24"/>
        </w:rPr>
        <w:t> </w:t>
      </w:r>
      <w:r w:rsidRPr="00020A79">
        <w:rPr>
          <w:rFonts w:hAnsi="Times New Roman" w:cs="Times New Roman"/>
          <w:color w:val="000000"/>
          <w:sz w:val="24"/>
          <w:szCs w:val="24"/>
          <w:lang w:val="ru-RU"/>
        </w:rPr>
        <w:t>государственной итоговой аттестации допускается обучающийся, не</w:t>
      </w:r>
      <w:r>
        <w:rPr>
          <w:rFonts w:hAnsi="Times New Roman" w:cs="Times New Roman"/>
          <w:color w:val="000000"/>
          <w:sz w:val="24"/>
          <w:szCs w:val="24"/>
        </w:rPr>
        <w:t> </w:t>
      </w:r>
      <w:r w:rsidRPr="00020A79">
        <w:rPr>
          <w:rFonts w:hAnsi="Times New Roman" w:cs="Times New Roman"/>
          <w:color w:val="000000"/>
          <w:sz w:val="24"/>
          <w:szCs w:val="24"/>
          <w:lang w:val="ru-RU"/>
        </w:rPr>
        <w:t>имеющий академической задолженности и</w:t>
      </w:r>
      <w:r>
        <w:rPr>
          <w:rFonts w:hAnsi="Times New Roman" w:cs="Times New Roman"/>
          <w:color w:val="000000"/>
          <w:sz w:val="24"/>
          <w:szCs w:val="24"/>
        </w:rPr>
        <w:t> </w:t>
      </w:r>
      <w:r w:rsidRPr="00020A79">
        <w:rPr>
          <w:rFonts w:hAnsi="Times New Roman" w:cs="Times New Roman"/>
          <w:color w:val="000000"/>
          <w:sz w:val="24"/>
          <w:szCs w:val="24"/>
          <w:lang w:val="ru-RU"/>
        </w:rPr>
        <w:t>в</w:t>
      </w:r>
      <w:r>
        <w:rPr>
          <w:rFonts w:hAnsi="Times New Roman" w:cs="Times New Roman"/>
          <w:color w:val="000000"/>
          <w:sz w:val="24"/>
          <w:szCs w:val="24"/>
        </w:rPr>
        <w:t> </w:t>
      </w:r>
      <w:r w:rsidRPr="00020A79">
        <w:rPr>
          <w:rFonts w:hAnsi="Times New Roman" w:cs="Times New Roman"/>
          <w:color w:val="000000"/>
          <w:sz w:val="24"/>
          <w:szCs w:val="24"/>
          <w:lang w:val="ru-RU"/>
        </w:rPr>
        <w:t>полном объеме выполнивший индивидуальный учебный план.</w:t>
      </w:r>
    </w:p>
    <w:p w14:paraId="5D9794A8"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Государственная итоговая аттестация обучавшихся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проводится в</w:t>
      </w:r>
      <w:r>
        <w:rPr>
          <w:rFonts w:hAnsi="Times New Roman" w:cs="Times New Roman"/>
          <w:color w:val="000000"/>
          <w:sz w:val="24"/>
          <w:szCs w:val="24"/>
        </w:rPr>
        <w:t> </w:t>
      </w:r>
      <w:r w:rsidRPr="00020A79">
        <w:rPr>
          <w:rFonts w:hAnsi="Times New Roman" w:cs="Times New Roman"/>
          <w:color w:val="000000"/>
          <w:sz w:val="24"/>
          <w:szCs w:val="24"/>
          <w:lang w:val="ru-RU"/>
        </w:rPr>
        <w:t>формах и</w:t>
      </w:r>
      <w:r>
        <w:rPr>
          <w:rFonts w:hAnsi="Times New Roman" w:cs="Times New Roman"/>
          <w:color w:val="000000"/>
          <w:sz w:val="24"/>
          <w:szCs w:val="24"/>
        </w:rPr>
        <w:t> </w:t>
      </w:r>
      <w:r w:rsidRPr="00020A79">
        <w:rPr>
          <w:rFonts w:hAnsi="Times New Roman" w:cs="Times New Roman"/>
          <w:color w:val="000000"/>
          <w:sz w:val="24"/>
          <w:szCs w:val="24"/>
          <w:lang w:val="ru-RU"/>
        </w:rPr>
        <w:t>в</w:t>
      </w:r>
      <w:r>
        <w:rPr>
          <w:rFonts w:hAnsi="Times New Roman" w:cs="Times New Roman"/>
          <w:color w:val="000000"/>
          <w:sz w:val="24"/>
          <w:szCs w:val="24"/>
        </w:rPr>
        <w:t> </w:t>
      </w:r>
      <w:r w:rsidRPr="00020A79">
        <w:rPr>
          <w:rFonts w:hAnsi="Times New Roman" w:cs="Times New Roman"/>
          <w:color w:val="000000"/>
          <w:sz w:val="24"/>
          <w:szCs w:val="24"/>
          <w:lang w:val="ru-RU"/>
        </w:rPr>
        <w:t>порядке, предусмотренных законодательством.</w:t>
      </w:r>
    </w:p>
    <w:p w14:paraId="1B2ED5AA" w14:textId="77777777" w:rsidR="00AD591C" w:rsidRPr="00020A79" w:rsidRDefault="00020A79">
      <w:pPr>
        <w:jc w:val="center"/>
        <w:rPr>
          <w:rFonts w:hAnsi="Times New Roman" w:cs="Times New Roman"/>
          <w:color w:val="000000"/>
          <w:sz w:val="24"/>
          <w:szCs w:val="24"/>
          <w:lang w:val="ru-RU"/>
        </w:rPr>
      </w:pPr>
      <w:r w:rsidRPr="00020A79">
        <w:rPr>
          <w:rFonts w:hAnsi="Times New Roman" w:cs="Times New Roman"/>
          <w:b/>
          <w:bCs/>
          <w:color w:val="000000"/>
          <w:sz w:val="24"/>
          <w:szCs w:val="24"/>
          <w:lang w:val="ru-RU"/>
        </w:rPr>
        <w:t>6. Контроль за</w:t>
      </w:r>
      <w:r>
        <w:rPr>
          <w:rFonts w:hAnsi="Times New Roman" w:cs="Times New Roman"/>
          <w:b/>
          <w:bCs/>
          <w:color w:val="000000"/>
          <w:sz w:val="24"/>
          <w:szCs w:val="24"/>
        </w:rPr>
        <w:t> </w:t>
      </w:r>
      <w:r w:rsidRPr="00020A79">
        <w:rPr>
          <w:rFonts w:hAnsi="Times New Roman" w:cs="Times New Roman"/>
          <w:b/>
          <w:bCs/>
          <w:color w:val="000000"/>
          <w:sz w:val="24"/>
          <w:szCs w:val="24"/>
          <w:lang w:val="ru-RU"/>
        </w:rPr>
        <w:t>выполнением индивидуального учебного плана</w:t>
      </w:r>
    </w:p>
    <w:p w14:paraId="6EC78C0F"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lastRenderedPageBreak/>
        <w:t>6.1. Контроль за</w:t>
      </w:r>
      <w:r>
        <w:rPr>
          <w:rFonts w:hAnsi="Times New Roman" w:cs="Times New Roman"/>
          <w:color w:val="000000"/>
          <w:sz w:val="24"/>
          <w:szCs w:val="24"/>
        </w:rPr>
        <w:t> </w:t>
      </w:r>
      <w:r w:rsidRPr="00020A79">
        <w:rPr>
          <w:rFonts w:hAnsi="Times New Roman" w:cs="Times New Roman"/>
          <w:color w:val="000000"/>
          <w:sz w:val="24"/>
          <w:szCs w:val="24"/>
          <w:lang w:val="ru-RU"/>
        </w:rPr>
        <w:t>проведением учебных занятий, консультаций в</w:t>
      </w:r>
      <w:r>
        <w:rPr>
          <w:rFonts w:hAnsi="Times New Roman" w:cs="Times New Roman"/>
          <w:color w:val="000000"/>
          <w:sz w:val="24"/>
          <w:szCs w:val="24"/>
        </w:rPr>
        <w:t> </w:t>
      </w:r>
      <w:r w:rsidRPr="00020A79">
        <w:rPr>
          <w:rFonts w:hAnsi="Times New Roman" w:cs="Times New Roman"/>
          <w:color w:val="000000"/>
          <w:sz w:val="24"/>
          <w:szCs w:val="24"/>
          <w:lang w:val="ru-RU"/>
        </w:rPr>
        <w:t>соответствии с</w:t>
      </w:r>
      <w:r w:rsidRPr="00020A79">
        <w:rPr>
          <w:lang w:val="ru-RU"/>
        </w:rPr>
        <w:br/>
      </w:r>
      <w:r w:rsidRPr="00020A79">
        <w:rPr>
          <w:rFonts w:hAnsi="Times New Roman" w:cs="Times New Roman"/>
          <w:color w:val="000000"/>
          <w:sz w:val="24"/>
          <w:szCs w:val="24"/>
          <w:lang w:val="ru-RU"/>
        </w:rPr>
        <w:t>утвержденным расписанием, посещением учебных занятий обучающимся, ведением журнала успеваемости и</w:t>
      </w:r>
      <w:r>
        <w:rPr>
          <w:rFonts w:hAnsi="Times New Roman" w:cs="Times New Roman"/>
          <w:color w:val="000000"/>
          <w:sz w:val="24"/>
          <w:szCs w:val="24"/>
        </w:rPr>
        <w:t> </w:t>
      </w:r>
      <w:r w:rsidRPr="00020A79">
        <w:rPr>
          <w:rFonts w:hAnsi="Times New Roman" w:cs="Times New Roman"/>
          <w:color w:val="000000"/>
          <w:sz w:val="24"/>
          <w:szCs w:val="24"/>
          <w:lang w:val="ru-RU"/>
        </w:rPr>
        <w:t>своевременным оформлением иной педагогической документации в</w:t>
      </w:r>
      <w:r>
        <w:rPr>
          <w:rFonts w:hAnsi="Times New Roman" w:cs="Times New Roman"/>
          <w:color w:val="000000"/>
          <w:sz w:val="24"/>
          <w:szCs w:val="24"/>
        </w:rPr>
        <w:t> </w:t>
      </w:r>
      <w:r w:rsidRPr="00020A79">
        <w:rPr>
          <w:rFonts w:hAnsi="Times New Roman" w:cs="Times New Roman"/>
          <w:color w:val="000000"/>
          <w:sz w:val="24"/>
          <w:szCs w:val="24"/>
          <w:lang w:val="ru-RU"/>
        </w:rPr>
        <w:t>рамках реализации индивидуального учебного плана осуществляет заместитель директора школы по</w:t>
      </w:r>
      <w:r>
        <w:rPr>
          <w:rFonts w:hAnsi="Times New Roman" w:cs="Times New Roman"/>
          <w:color w:val="000000"/>
          <w:sz w:val="24"/>
          <w:szCs w:val="24"/>
        </w:rPr>
        <w:t> </w:t>
      </w:r>
      <w:r w:rsidRPr="00020A79">
        <w:rPr>
          <w:rFonts w:hAnsi="Times New Roman" w:cs="Times New Roman"/>
          <w:color w:val="000000"/>
          <w:sz w:val="24"/>
          <w:szCs w:val="24"/>
          <w:lang w:val="ru-RU"/>
        </w:rPr>
        <w:t>учебной работе не</w:t>
      </w:r>
      <w:r>
        <w:rPr>
          <w:rFonts w:hAnsi="Times New Roman" w:cs="Times New Roman"/>
          <w:color w:val="000000"/>
          <w:sz w:val="24"/>
          <w:szCs w:val="24"/>
        </w:rPr>
        <w:t> </w:t>
      </w:r>
      <w:r w:rsidRPr="00020A79">
        <w:rPr>
          <w:rFonts w:hAnsi="Times New Roman" w:cs="Times New Roman"/>
          <w:color w:val="000000"/>
          <w:sz w:val="24"/>
          <w:szCs w:val="24"/>
          <w:lang w:val="ru-RU"/>
        </w:rPr>
        <w:t>реже одного раза в</w:t>
      </w:r>
      <w:r>
        <w:rPr>
          <w:rFonts w:hAnsi="Times New Roman" w:cs="Times New Roman"/>
          <w:color w:val="000000"/>
          <w:sz w:val="24"/>
          <w:szCs w:val="24"/>
        </w:rPr>
        <w:t> </w:t>
      </w:r>
      <w:r w:rsidRPr="00020A79">
        <w:rPr>
          <w:rFonts w:hAnsi="Times New Roman" w:cs="Times New Roman"/>
          <w:color w:val="000000"/>
          <w:sz w:val="24"/>
          <w:szCs w:val="24"/>
          <w:lang w:val="ru-RU"/>
        </w:rPr>
        <w:t>четверть.</w:t>
      </w:r>
    </w:p>
    <w:p w14:paraId="78550937"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6.2. Обучающиеся обязаны выполнять индивидуальный учебный план, в</w:t>
      </w:r>
      <w:r>
        <w:rPr>
          <w:rFonts w:hAnsi="Times New Roman" w:cs="Times New Roman"/>
          <w:color w:val="000000"/>
          <w:sz w:val="24"/>
          <w:szCs w:val="24"/>
        </w:rPr>
        <w:t> </w:t>
      </w:r>
      <w:r w:rsidRPr="00020A79">
        <w:rPr>
          <w:rFonts w:hAnsi="Times New Roman" w:cs="Times New Roman"/>
          <w:color w:val="000000"/>
          <w:sz w:val="24"/>
          <w:szCs w:val="24"/>
          <w:lang w:val="ru-RU"/>
        </w:rPr>
        <w:t>том числе</w:t>
      </w:r>
      <w:r w:rsidRPr="00020A79">
        <w:rPr>
          <w:lang w:val="ru-RU"/>
        </w:rPr>
        <w:br/>
      </w:r>
      <w:r w:rsidRPr="00020A79">
        <w:rPr>
          <w:rFonts w:hAnsi="Times New Roman" w:cs="Times New Roman"/>
          <w:color w:val="000000"/>
          <w:sz w:val="24"/>
          <w:szCs w:val="24"/>
          <w:lang w:val="ru-RU"/>
        </w:rPr>
        <w:t>посещать учебные занятия, предусмотренные индивидуальным учебным планом и</w:t>
      </w:r>
      <w:r>
        <w:rPr>
          <w:rFonts w:hAnsi="Times New Roman" w:cs="Times New Roman"/>
          <w:color w:val="000000"/>
          <w:sz w:val="24"/>
          <w:szCs w:val="24"/>
        </w:rPr>
        <w:t> </w:t>
      </w:r>
      <w:r w:rsidRPr="00020A79">
        <w:rPr>
          <w:rFonts w:hAnsi="Times New Roman" w:cs="Times New Roman"/>
          <w:color w:val="000000"/>
          <w:sz w:val="24"/>
          <w:szCs w:val="24"/>
          <w:lang w:val="ru-RU"/>
        </w:rPr>
        <w:t>расписанием занятий.</w:t>
      </w:r>
    </w:p>
    <w:p w14:paraId="714F873A"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Посещение учебных занятий, предусмотренных расписанием, отмечается в</w:t>
      </w:r>
      <w:r>
        <w:rPr>
          <w:rFonts w:hAnsi="Times New Roman" w:cs="Times New Roman"/>
          <w:color w:val="000000"/>
          <w:sz w:val="24"/>
          <w:szCs w:val="24"/>
        </w:rPr>
        <w:t> </w:t>
      </w:r>
      <w:r w:rsidRPr="00020A79">
        <w:rPr>
          <w:rFonts w:hAnsi="Times New Roman" w:cs="Times New Roman"/>
          <w:color w:val="000000"/>
          <w:sz w:val="24"/>
          <w:szCs w:val="24"/>
          <w:lang w:val="ru-RU"/>
        </w:rPr>
        <w:t>журнале</w:t>
      </w:r>
      <w:r w:rsidRPr="00020A79">
        <w:rPr>
          <w:lang w:val="ru-RU"/>
        </w:rPr>
        <w:br/>
      </w:r>
      <w:r w:rsidRPr="00020A79">
        <w:rPr>
          <w:rFonts w:hAnsi="Times New Roman" w:cs="Times New Roman"/>
          <w:color w:val="000000"/>
          <w:sz w:val="24"/>
          <w:szCs w:val="24"/>
          <w:lang w:val="ru-RU"/>
        </w:rPr>
        <w:t>успеваемости в</w:t>
      </w:r>
      <w:r>
        <w:rPr>
          <w:rFonts w:hAnsi="Times New Roman" w:cs="Times New Roman"/>
          <w:color w:val="000000"/>
          <w:sz w:val="24"/>
          <w:szCs w:val="24"/>
        </w:rPr>
        <w:t> </w:t>
      </w:r>
      <w:r w:rsidRPr="00020A79">
        <w:rPr>
          <w:rFonts w:hAnsi="Times New Roman" w:cs="Times New Roman"/>
          <w:color w:val="000000"/>
          <w:sz w:val="24"/>
          <w:szCs w:val="24"/>
          <w:lang w:val="ru-RU"/>
        </w:rPr>
        <w:t>порядке, предусмотренном локальным нормативным актом школы.</w:t>
      </w:r>
    </w:p>
    <w:p w14:paraId="1303ACD7"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6.3. Текущий контроль успеваемости и</w:t>
      </w:r>
      <w:r>
        <w:rPr>
          <w:rFonts w:hAnsi="Times New Roman" w:cs="Times New Roman"/>
          <w:color w:val="000000"/>
          <w:sz w:val="24"/>
          <w:szCs w:val="24"/>
        </w:rPr>
        <w:t> </w:t>
      </w:r>
      <w:r w:rsidRPr="00020A79">
        <w:rPr>
          <w:rFonts w:hAnsi="Times New Roman" w:cs="Times New Roman"/>
          <w:color w:val="000000"/>
          <w:sz w:val="24"/>
          <w:szCs w:val="24"/>
          <w:lang w:val="ru-RU"/>
        </w:rPr>
        <w:t>промежуточная аттестация по</w:t>
      </w:r>
      <w:r>
        <w:rPr>
          <w:rFonts w:hAnsi="Times New Roman" w:cs="Times New Roman"/>
          <w:color w:val="000000"/>
          <w:sz w:val="24"/>
          <w:szCs w:val="24"/>
        </w:rPr>
        <w:t> </w:t>
      </w:r>
      <w:r w:rsidRPr="00020A79">
        <w:rPr>
          <w:rFonts w:hAnsi="Times New Roman" w:cs="Times New Roman"/>
          <w:color w:val="000000"/>
          <w:sz w:val="24"/>
          <w:szCs w:val="24"/>
          <w:lang w:val="ru-RU"/>
        </w:rPr>
        <w:t>отдельным частям учебного предмета или учебному предмету в</w:t>
      </w:r>
      <w:r>
        <w:rPr>
          <w:rFonts w:hAnsi="Times New Roman" w:cs="Times New Roman"/>
          <w:color w:val="000000"/>
          <w:sz w:val="24"/>
          <w:szCs w:val="24"/>
        </w:rPr>
        <w:t> </w:t>
      </w:r>
      <w:r w:rsidRPr="00020A79">
        <w:rPr>
          <w:rFonts w:hAnsi="Times New Roman" w:cs="Times New Roman"/>
          <w:color w:val="000000"/>
          <w:sz w:val="24"/>
          <w:szCs w:val="24"/>
          <w:lang w:val="ru-RU"/>
        </w:rPr>
        <w:t>целом, курсу, дисциплине (модулю) индивидуального учебного плана проводятся в</w:t>
      </w:r>
      <w:r>
        <w:rPr>
          <w:rFonts w:hAnsi="Times New Roman" w:cs="Times New Roman"/>
          <w:color w:val="000000"/>
          <w:sz w:val="24"/>
          <w:szCs w:val="24"/>
        </w:rPr>
        <w:t> </w:t>
      </w:r>
      <w:r w:rsidRPr="00020A79">
        <w:rPr>
          <w:rFonts w:hAnsi="Times New Roman" w:cs="Times New Roman"/>
          <w:color w:val="000000"/>
          <w:sz w:val="24"/>
          <w:szCs w:val="24"/>
          <w:lang w:val="ru-RU"/>
        </w:rPr>
        <w:t>рамках часов, отведенных на</w:t>
      </w:r>
      <w:r>
        <w:rPr>
          <w:rFonts w:hAnsi="Times New Roman" w:cs="Times New Roman"/>
          <w:color w:val="000000"/>
          <w:sz w:val="24"/>
          <w:szCs w:val="24"/>
        </w:rPr>
        <w:t> </w:t>
      </w:r>
      <w:r w:rsidRPr="00020A79">
        <w:rPr>
          <w:rFonts w:hAnsi="Times New Roman" w:cs="Times New Roman"/>
          <w:color w:val="000000"/>
          <w:sz w:val="24"/>
          <w:szCs w:val="24"/>
          <w:lang w:val="ru-RU"/>
        </w:rPr>
        <w:t>соответствующие предметы, курсы, дисциплины (модули).</w:t>
      </w:r>
    </w:p>
    <w:p w14:paraId="0F0A75D2"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Формы, периодичность, порядок текущего контроля успеваемости и</w:t>
      </w:r>
      <w:r>
        <w:rPr>
          <w:rFonts w:hAnsi="Times New Roman" w:cs="Times New Roman"/>
          <w:color w:val="000000"/>
          <w:sz w:val="24"/>
          <w:szCs w:val="24"/>
        </w:rPr>
        <w:t> </w:t>
      </w:r>
      <w:r w:rsidRPr="00020A79">
        <w:rPr>
          <w:rFonts w:hAnsi="Times New Roman" w:cs="Times New Roman"/>
          <w:color w:val="000000"/>
          <w:sz w:val="24"/>
          <w:szCs w:val="24"/>
          <w:lang w:val="ru-RU"/>
        </w:rPr>
        <w:t>промежуточной</w:t>
      </w:r>
      <w:r w:rsidRPr="00020A79">
        <w:rPr>
          <w:lang w:val="ru-RU"/>
        </w:rPr>
        <w:br/>
      </w:r>
      <w:r w:rsidRPr="00020A79">
        <w:rPr>
          <w:rFonts w:hAnsi="Times New Roman" w:cs="Times New Roman"/>
          <w:color w:val="000000"/>
          <w:sz w:val="24"/>
          <w:szCs w:val="24"/>
          <w:lang w:val="ru-RU"/>
        </w:rPr>
        <w:t>аттестации обучающихся устанавливается локальным нормативным актом школы, индивидуальным учебным планом и</w:t>
      </w:r>
      <w:r>
        <w:rPr>
          <w:rFonts w:hAnsi="Times New Roman" w:cs="Times New Roman"/>
          <w:color w:val="000000"/>
          <w:sz w:val="24"/>
          <w:szCs w:val="24"/>
        </w:rPr>
        <w:t> </w:t>
      </w:r>
      <w:r w:rsidRPr="00020A79">
        <w:rPr>
          <w:rFonts w:hAnsi="Times New Roman" w:cs="Times New Roman"/>
          <w:color w:val="000000"/>
          <w:sz w:val="24"/>
          <w:szCs w:val="24"/>
          <w:lang w:val="ru-RU"/>
        </w:rPr>
        <w:t>ООП соответствующего уровня образования.</w:t>
      </w:r>
    </w:p>
    <w:p w14:paraId="1F56B83B"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6.4. Результаты текущего контроля успеваемости и</w:t>
      </w:r>
      <w:r>
        <w:rPr>
          <w:rFonts w:hAnsi="Times New Roman" w:cs="Times New Roman"/>
          <w:color w:val="000000"/>
          <w:sz w:val="24"/>
          <w:szCs w:val="24"/>
        </w:rPr>
        <w:t> </w:t>
      </w:r>
      <w:r w:rsidRPr="00020A79">
        <w:rPr>
          <w:rFonts w:hAnsi="Times New Roman" w:cs="Times New Roman"/>
          <w:color w:val="000000"/>
          <w:sz w:val="24"/>
          <w:szCs w:val="24"/>
          <w:lang w:val="ru-RU"/>
        </w:rPr>
        <w:t>промежуточной аттестации обучающихся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фиксируются в</w:t>
      </w:r>
      <w:r>
        <w:rPr>
          <w:rFonts w:hAnsi="Times New Roman" w:cs="Times New Roman"/>
          <w:color w:val="000000"/>
          <w:sz w:val="24"/>
          <w:szCs w:val="24"/>
        </w:rPr>
        <w:t> </w:t>
      </w:r>
      <w:r w:rsidRPr="00020A79">
        <w:rPr>
          <w:rFonts w:hAnsi="Times New Roman" w:cs="Times New Roman"/>
          <w:color w:val="000000"/>
          <w:sz w:val="24"/>
          <w:szCs w:val="24"/>
          <w:lang w:val="ru-RU"/>
        </w:rPr>
        <w:t>журнале успеваемости.</w:t>
      </w:r>
    </w:p>
    <w:p w14:paraId="5CE67916"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6.5. К</w:t>
      </w:r>
      <w:r>
        <w:rPr>
          <w:rFonts w:hAnsi="Times New Roman" w:cs="Times New Roman"/>
          <w:color w:val="000000"/>
          <w:sz w:val="24"/>
          <w:szCs w:val="24"/>
        </w:rPr>
        <w:t> </w:t>
      </w:r>
      <w:r w:rsidRPr="00020A79">
        <w:rPr>
          <w:rFonts w:hAnsi="Times New Roman" w:cs="Times New Roman"/>
          <w:color w:val="000000"/>
          <w:sz w:val="24"/>
          <w:szCs w:val="24"/>
          <w:lang w:val="ru-RU"/>
        </w:rPr>
        <w:t>государственной итоговой аттестации допускается обучающийся, не</w:t>
      </w:r>
      <w:r>
        <w:rPr>
          <w:rFonts w:hAnsi="Times New Roman" w:cs="Times New Roman"/>
          <w:color w:val="000000"/>
          <w:sz w:val="24"/>
          <w:szCs w:val="24"/>
        </w:rPr>
        <w:t> </w:t>
      </w:r>
      <w:r w:rsidRPr="00020A79">
        <w:rPr>
          <w:rFonts w:hAnsi="Times New Roman" w:cs="Times New Roman"/>
          <w:color w:val="000000"/>
          <w:sz w:val="24"/>
          <w:szCs w:val="24"/>
          <w:lang w:val="ru-RU"/>
        </w:rPr>
        <w:t>имеющий академической задолженности и</w:t>
      </w:r>
      <w:r>
        <w:rPr>
          <w:rFonts w:hAnsi="Times New Roman" w:cs="Times New Roman"/>
          <w:color w:val="000000"/>
          <w:sz w:val="24"/>
          <w:szCs w:val="24"/>
        </w:rPr>
        <w:t> </w:t>
      </w:r>
      <w:r w:rsidRPr="00020A79">
        <w:rPr>
          <w:rFonts w:hAnsi="Times New Roman" w:cs="Times New Roman"/>
          <w:color w:val="000000"/>
          <w:sz w:val="24"/>
          <w:szCs w:val="24"/>
          <w:lang w:val="ru-RU"/>
        </w:rPr>
        <w:t>в</w:t>
      </w:r>
      <w:r>
        <w:rPr>
          <w:rFonts w:hAnsi="Times New Roman" w:cs="Times New Roman"/>
          <w:color w:val="000000"/>
          <w:sz w:val="24"/>
          <w:szCs w:val="24"/>
        </w:rPr>
        <w:t> </w:t>
      </w:r>
      <w:r w:rsidRPr="00020A79">
        <w:rPr>
          <w:rFonts w:hAnsi="Times New Roman" w:cs="Times New Roman"/>
          <w:color w:val="000000"/>
          <w:sz w:val="24"/>
          <w:szCs w:val="24"/>
          <w:lang w:val="ru-RU"/>
        </w:rPr>
        <w:t>полном объеме выполнивший индивидуальный учебный план.</w:t>
      </w:r>
    </w:p>
    <w:p w14:paraId="10C0300A"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Государственная итоговая аттестация обучавшихся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проводится в</w:t>
      </w:r>
      <w:r>
        <w:rPr>
          <w:rFonts w:hAnsi="Times New Roman" w:cs="Times New Roman"/>
          <w:color w:val="000000"/>
          <w:sz w:val="24"/>
          <w:szCs w:val="24"/>
        </w:rPr>
        <w:t> </w:t>
      </w:r>
      <w:r w:rsidRPr="00020A79">
        <w:rPr>
          <w:rFonts w:hAnsi="Times New Roman" w:cs="Times New Roman"/>
          <w:color w:val="000000"/>
          <w:sz w:val="24"/>
          <w:szCs w:val="24"/>
          <w:lang w:val="ru-RU"/>
        </w:rPr>
        <w:t>формах и</w:t>
      </w:r>
      <w:r>
        <w:rPr>
          <w:rFonts w:hAnsi="Times New Roman" w:cs="Times New Roman"/>
          <w:color w:val="000000"/>
          <w:sz w:val="24"/>
          <w:szCs w:val="24"/>
        </w:rPr>
        <w:t> </w:t>
      </w:r>
      <w:r w:rsidRPr="00020A79">
        <w:rPr>
          <w:rFonts w:hAnsi="Times New Roman" w:cs="Times New Roman"/>
          <w:color w:val="000000"/>
          <w:sz w:val="24"/>
          <w:szCs w:val="24"/>
          <w:lang w:val="ru-RU"/>
        </w:rPr>
        <w:t>в</w:t>
      </w:r>
      <w:r>
        <w:rPr>
          <w:rFonts w:hAnsi="Times New Roman" w:cs="Times New Roman"/>
          <w:color w:val="000000"/>
          <w:sz w:val="24"/>
          <w:szCs w:val="24"/>
        </w:rPr>
        <w:t> </w:t>
      </w:r>
      <w:r w:rsidRPr="00020A79">
        <w:rPr>
          <w:rFonts w:hAnsi="Times New Roman" w:cs="Times New Roman"/>
          <w:color w:val="000000"/>
          <w:sz w:val="24"/>
          <w:szCs w:val="24"/>
          <w:lang w:val="ru-RU"/>
        </w:rPr>
        <w:t>порядке, предусмотренных законодательством.</w:t>
      </w:r>
    </w:p>
    <w:p w14:paraId="37FFAA74" w14:textId="77777777" w:rsidR="00AD591C" w:rsidRPr="00020A79" w:rsidRDefault="00020A79">
      <w:pPr>
        <w:jc w:val="center"/>
        <w:rPr>
          <w:rFonts w:hAnsi="Times New Roman" w:cs="Times New Roman"/>
          <w:color w:val="000000"/>
          <w:sz w:val="24"/>
          <w:szCs w:val="24"/>
          <w:lang w:val="ru-RU"/>
        </w:rPr>
      </w:pPr>
      <w:r w:rsidRPr="00020A79">
        <w:rPr>
          <w:rFonts w:hAnsi="Times New Roman" w:cs="Times New Roman"/>
          <w:b/>
          <w:bCs/>
          <w:color w:val="000000"/>
          <w:sz w:val="24"/>
          <w:szCs w:val="24"/>
          <w:lang w:val="ru-RU"/>
        </w:rPr>
        <w:t>7. Финансовое обеспечение</w:t>
      </w:r>
    </w:p>
    <w:p w14:paraId="663AEE2B" w14:textId="77777777" w:rsidR="00AD591C" w:rsidRPr="00020A79"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7.1. Обучение по</w:t>
      </w:r>
      <w:r>
        <w:rPr>
          <w:rFonts w:hAnsi="Times New Roman" w:cs="Times New Roman"/>
          <w:color w:val="000000"/>
          <w:sz w:val="24"/>
          <w:szCs w:val="24"/>
        </w:rPr>
        <w:t> </w:t>
      </w:r>
      <w:r w:rsidRPr="00020A79">
        <w:rPr>
          <w:rFonts w:hAnsi="Times New Roman" w:cs="Times New Roman"/>
          <w:color w:val="000000"/>
          <w:sz w:val="24"/>
          <w:szCs w:val="24"/>
          <w:lang w:val="ru-RU"/>
        </w:rPr>
        <w:t>индивидуальному учебному плану осуществляется за</w:t>
      </w:r>
      <w:r>
        <w:rPr>
          <w:rFonts w:hAnsi="Times New Roman" w:cs="Times New Roman"/>
          <w:color w:val="000000"/>
          <w:sz w:val="24"/>
          <w:szCs w:val="24"/>
        </w:rPr>
        <w:t> </w:t>
      </w:r>
      <w:r w:rsidRPr="00020A79">
        <w:rPr>
          <w:rFonts w:hAnsi="Times New Roman" w:cs="Times New Roman"/>
          <w:color w:val="000000"/>
          <w:sz w:val="24"/>
          <w:szCs w:val="24"/>
          <w:lang w:val="ru-RU"/>
        </w:rPr>
        <w:t>счет бюджетных средств в</w:t>
      </w:r>
      <w:r>
        <w:rPr>
          <w:rFonts w:hAnsi="Times New Roman" w:cs="Times New Roman"/>
          <w:color w:val="000000"/>
          <w:sz w:val="24"/>
          <w:szCs w:val="24"/>
        </w:rPr>
        <w:t> </w:t>
      </w:r>
      <w:r w:rsidRPr="00020A79">
        <w:rPr>
          <w:rFonts w:hAnsi="Times New Roman" w:cs="Times New Roman"/>
          <w:color w:val="000000"/>
          <w:sz w:val="24"/>
          <w:szCs w:val="24"/>
          <w:lang w:val="ru-RU"/>
        </w:rPr>
        <w:t>рамках финансового обеспечения реализации основной образовательной программы соответствующего уровня общего образования.</w:t>
      </w:r>
    </w:p>
    <w:p w14:paraId="7DCFD324" w14:textId="6D34D5BA" w:rsidR="00A1680A" w:rsidRDefault="00020A79" w:rsidP="00020A79">
      <w:pPr>
        <w:jc w:val="both"/>
        <w:rPr>
          <w:rFonts w:hAnsi="Times New Roman" w:cs="Times New Roman"/>
          <w:color w:val="000000"/>
          <w:sz w:val="24"/>
          <w:szCs w:val="24"/>
          <w:lang w:val="ru-RU"/>
        </w:rPr>
      </w:pPr>
      <w:r w:rsidRPr="00020A79">
        <w:rPr>
          <w:rFonts w:hAnsi="Times New Roman" w:cs="Times New Roman"/>
          <w:color w:val="000000"/>
          <w:sz w:val="24"/>
          <w:szCs w:val="24"/>
          <w:lang w:val="ru-RU"/>
        </w:rPr>
        <w:t>7.2. Оплата труда педагогических работников, привлекаемых для реализации</w:t>
      </w:r>
      <w:r w:rsidRPr="00020A79">
        <w:rPr>
          <w:lang w:val="ru-RU"/>
        </w:rPr>
        <w:br/>
      </w:r>
      <w:r w:rsidRPr="00020A79">
        <w:rPr>
          <w:rFonts w:hAnsi="Times New Roman" w:cs="Times New Roman"/>
          <w:color w:val="000000"/>
          <w:sz w:val="24"/>
          <w:szCs w:val="24"/>
          <w:lang w:val="ru-RU"/>
        </w:rPr>
        <w:t>индивидуального учебного плана, осуществляется в</w:t>
      </w:r>
      <w:r>
        <w:rPr>
          <w:rFonts w:hAnsi="Times New Roman" w:cs="Times New Roman"/>
          <w:color w:val="000000"/>
          <w:sz w:val="24"/>
          <w:szCs w:val="24"/>
        </w:rPr>
        <w:t> </w:t>
      </w:r>
      <w:r w:rsidRPr="00020A79">
        <w:rPr>
          <w:rFonts w:hAnsi="Times New Roman" w:cs="Times New Roman"/>
          <w:color w:val="000000"/>
          <w:sz w:val="24"/>
          <w:szCs w:val="24"/>
          <w:lang w:val="ru-RU"/>
        </w:rPr>
        <w:t>соответствии с</w:t>
      </w:r>
      <w:r>
        <w:rPr>
          <w:rFonts w:hAnsi="Times New Roman" w:cs="Times New Roman"/>
          <w:color w:val="000000"/>
          <w:sz w:val="24"/>
          <w:szCs w:val="24"/>
        </w:rPr>
        <w:t> </w:t>
      </w:r>
      <w:r w:rsidRPr="00020A79">
        <w:rPr>
          <w:rFonts w:hAnsi="Times New Roman" w:cs="Times New Roman"/>
          <w:color w:val="000000"/>
          <w:sz w:val="24"/>
          <w:szCs w:val="24"/>
          <w:lang w:val="ru-RU"/>
        </w:rPr>
        <w:t>установленной в</w:t>
      </w:r>
      <w:r>
        <w:rPr>
          <w:rFonts w:hAnsi="Times New Roman" w:cs="Times New Roman"/>
          <w:color w:val="000000"/>
          <w:sz w:val="24"/>
          <w:szCs w:val="24"/>
        </w:rPr>
        <w:t> </w:t>
      </w:r>
      <w:r w:rsidRPr="00020A79">
        <w:rPr>
          <w:rFonts w:hAnsi="Times New Roman" w:cs="Times New Roman"/>
          <w:color w:val="000000"/>
          <w:sz w:val="24"/>
          <w:szCs w:val="24"/>
          <w:lang w:val="ru-RU"/>
        </w:rPr>
        <w:t>школе системой оплаты труда.</w:t>
      </w:r>
    </w:p>
    <w:p w14:paraId="1EF825E0" w14:textId="77777777" w:rsidR="00A1680A" w:rsidRDefault="00A1680A">
      <w:pPr>
        <w:rPr>
          <w:rFonts w:hAnsi="Times New Roman" w:cs="Times New Roman"/>
          <w:color w:val="000000"/>
          <w:sz w:val="24"/>
          <w:szCs w:val="24"/>
          <w:lang w:val="ru-RU"/>
        </w:rPr>
      </w:pPr>
      <w:r>
        <w:rPr>
          <w:rFonts w:hAnsi="Times New Roman" w:cs="Times New Roman"/>
          <w:color w:val="000000"/>
          <w:sz w:val="24"/>
          <w:szCs w:val="24"/>
          <w:lang w:val="ru-RU"/>
        </w:rPr>
        <w:br w:type="page"/>
      </w:r>
    </w:p>
    <w:p w14:paraId="1D269BD4" w14:textId="69D3C580" w:rsidR="00AD591C" w:rsidRDefault="006A5670" w:rsidP="006A5670">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Приложение 1.</w:t>
      </w:r>
    </w:p>
    <w:tbl>
      <w:tblPr>
        <w:tblW w:w="4513" w:type="dxa"/>
        <w:jc w:val="right"/>
        <w:tblBorders>
          <w:bottom w:val="single" w:sz="4" w:space="0" w:color="auto"/>
        </w:tblBorders>
        <w:tblCellMar>
          <w:top w:w="15" w:type="dxa"/>
          <w:left w:w="15" w:type="dxa"/>
          <w:bottom w:w="15" w:type="dxa"/>
          <w:right w:w="15" w:type="dxa"/>
        </w:tblCellMar>
        <w:tblLook w:val="0600" w:firstRow="0" w:lastRow="0" w:firstColumn="0" w:lastColumn="0" w:noHBand="1" w:noVBand="1"/>
      </w:tblPr>
      <w:tblGrid>
        <w:gridCol w:w="4513"/>
      </w:tblGrid>
      <w:tr w:rsidR="006A5670" w:rsidRPr="00E13D4E" w14:paraId="072C1F8A" w14:textId="77777777" w:rsidTr="00507599">
        <w:trPr>
          <w:jc w:val="right"/>
        </w:trPr>
        <w:tc>
          <w:tcPr>
            <w:tcW w:w="0" w:type="auto"/>
            <w:tcMar>
              <w:top w:w="75" w:type="dxa"/>
              <w:left w:w="75" w:type="dxa"/>
              <w:bottom w:w="75" w:type="dxa"/>
              <w:right w:w="75" w:type="dxa"/>
            </w:tcMar>
          </w:tcPr>
          <w:p w14:paraId="27B3AA71" w14:textId="77777777" w:rsidR="006A5670" w:rsidRPr="00E13D4E" w:rsidRDefault="006A5670" w:rsidP="00507599">
            <w:pPr>
              <w:rPr>
                <w:rFonts w:hAnsi="Times New Roman" w:cs="Times New Roman"/>
                <w:color w:val="000000"/>
                <w:sz w:val="24"/>
                <w:szCs w:val="24"/>
                <w:lang w:val="ru-RU"/>
              </w:rPr>
            </w:pPr>
            <w:r w:rsidRPr="00E13D4E">
              <w:rPr>
                <w:rFonts w:hAnsi="Times New Roman" w:cs="Times New Roman"/>
                <w:color w:val="000000"/>
                <w:sz w:val="24"/>
                <w:szCs w:val="24"/>
                <w:lang w:val="ru-RU"/>
              </w:rPr>
              <w:t>Директору</w:t>
            </w:r>
            <w:r>
              <w:rPr>
                <w:rFonts w:hAnsi="Times New Roman" w:cs="Times New Roman"/>
                <w:color w:val="000000"/>
                <w:sz w:val="24"/>
                <w:szCs w:val="24"/>
              </w:rPr>
              <w:t> </w:t>
            </w:r>
            <w:r>
              <w:rPr>
                <w:rFonts w:hAnsi="Times New Roman" w:cs="Times New Roman"/>
                <w:color w:val="000000"/>
                <w:sz w:val="24"/>
                <w:szCs w:val="24"/>
                <w:lang w:val="ru-RU"/>
              </w:rPr>
              <w:t>МОУ СОШ № 14</w:t>
            </w:r>
            <w:r w:rsidRPr="00E13D4E">
              <w:rPr>
                <w:lang w:val="ru-RU"/>
              </w:rPr>
              <w:br/>
            </w:r>
            <w:proofErr w:type="spellStart"/>
            <w:r>
              <w:rPr>
                <w:rFonts w:hAnsi="Times New Roman" w:cs="Times New Roman"/>
                <w:color w:val="000000"/>
                <w:sz w:val="24"/>
                <w:szCs w:val="24"/>
                <w:lang w:val="ru-RU"/>
              </w:rPr>
              <w:t>Г.М.Алешкиной</w:t>
            </w:r>
            <w:proofErr w:type="spellEnd"/>
          </w:p>
          <w:p w14:paraId="329E8A4B" w14:textId="77777777" w:rsidR="006A5670" w:rsidRPr="00E13D4E" w:rsidRDefault="006A5670" w:rsidP="00507599">
            <w:pPr>
              <w:rPr>
                <w:rFonts w:hAnsi="Times New Roman" w:cs="Times New Roman"/>
                <w:color w:val="000000"/>
                <w:sz w:val="24"/>
                <w:szCs w:val="24"/>
                <w:lang w:val="ru-RU"/>
              </w:rPr>
            </w:pPr>
            <w:r w:rsidRPr="00E13D4E">
              <w:rPr>
                <w:rFonts w:hAnsi="Times New Roman" w:cs="Times New Roman"/>
                <w:color w:val="000000"/>
                <w:sz w:val="24"/>
                <w:szCs w:val="24"/>
                <w:lang w:val="ru-RU"/>
              </w:rPr>
              <w:t>от</w:t>
            </w:r>
            <w:r>
              <w:rPr>
                <w:rFonts w:hAnsi="Times New Roman" w:cs="Times New Roman"/>
                <w:color w:val="000000"/>
                <w:sz w:val="24"/>
                <w:szCs w:val="24"/>
              </w:rPr>
              <w:t> </w:t>
            </w:r>
          </w:p>
        </w:tc>
      </w:tr>
    </w:tbl>
    <w:p w14:paraId="42C29EC4" w14:textId="77777777" w:rsidR="006A5670" w:rsidRPr="00E13D4E" w:rsidRDefault="006A5670" w:rsidP="006A5670">
      <w:pPr>
        <w:rPr>
          <w:rFonts w:hAnsi="Times New Roman" w:cs="Times New Roman"/>
          <w:color w:val="000000"/>
          <w:sz w:val="24"/>
          <w:szCs w:val="24"/>
          <w:lang w:val="ru-RU"/>
        </w:rPr>
      </w:pPr>
    </w:p>
    <w:p w14:paraId="3F51906E" w14:textId="77777777" w:rsidR="006A5670" w:rsidRPr="00E13D4E" w:rsidRDefault="006A5670" w:rsidP="006A5670">
      <w:pPr>
        <w:rPr>
          <w:rFonts w:hAnsi="Times New Roman" w:cs="Times New Roman"/>
          <w:color w:val="000000"/>
          <w:sz w:val="24"/>
          <w:szCs w:val="24"/>
          <w:lang w:val="ru-RU"/>
        </w:rPr>
      </w:pPr>
    </w:p>
    <w:p w14:paraId="371EB3E3" w14:textId="77777777" w:rsidR="006A5670" w:rsidRPr="00E13D4E" w:rsidRDefault="006A5670" w:rsidP="006A5670">
      <w:pPr>
        <w:jc w:val="center"/>
        <w:rPr>
          <w:rFonts w:hAnsi="Times New Roman" w:cs="Times New Roman"/>
          <w:color w:val="000000"/>
          <w:sz w:val="24"/>
          <w:szCs w:val="24"/>
          <w:lang w:val="ru-RU"/>
        </w:rPr>
      </w:pPr>
      <w:r w:rsidRPr="00E13D4E">
        <w:rPr>
          <w:rFonts w:hAnsi="Times New Roman" w:cs="Times New Roman"/>
          <w:b/>
          <w:bCs/>
          <w:color w:val="000000"/>
          <w:sz w:val="24"/>
          <w:szCs w:val="24"/>
          <w:lang w:val="ru-RU"/>
        </w:rPr>
        <w:t>ЗАЯВЛЕНИЕ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93"/>
        <w:gridCol w:w="1196"/>
        <w:gridCol w:w="3590"/>
      </w:tblGrid>
      <w:tr w:rsidR="006A5670" w:rsidRPr="006A5670" w14:paraId="6DF5D746" w14:textId="77777777" w:rsidTr="00507599">
        <w:trPr>
          <w:trHeight w:val="397"/>
        </w:trPr>
        <w:tc>
          <w:tcPr>
            <w:tcW w:w="9572" w:type="dxa"/>
            <w:gridSpan w:val="4"/>
          </w:tcPr>
          <w:p w14:paraId="2FE7E2D5" w14:textId="77777777" w:rsidR="006A5670" w:rsidRDefault="006A5670" w:rsidP="00507599">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На основании пункта 3 части 1 статьи 34 Федерального закона от 29.12.2012 № 273-ФЗ «Об образовании в Российской Федерации» прошу организовать для,</w:t>
            </w:r>
            <w:r>
              <w:rPr>
                <w:rFonts w:hAnsi="Times New Roman" w:cs="Times New Roman"/>
                <w:color w:val="000000"/>
                <w:sz w:val="24"/>
                <w:szCs w:val="24"/>
              </w:rPr>
              <w:t> </w:t>
            </w:r>
          </w:p>
        </w:tc>
      </w:tr>
      <w:tr w:rsidR="006A5670" w:rsidRPr="006A5670" w14:paraId="2B4D4F6F" w14:textId="77777777" w:rsidTr="00507599">
        <w:trPr>
          <w:trHeight w:val="397"/>
        </w:trPr>
        <w:tc>
          <w:tcPr>
            <w:tcW w:w="9572" w:type="dxa"/>
            <w:gridSpan w:val="4"/>
            <w:tcBorders>
              <w:bottom w:val="single" w:sz="4" w:space="0" w:color="auto"/>
            </w:tcBorders>
          </w:tcPr>
          <w:p w14:paraId="0B5086BA" w14:textId="77777777" w:rsidR="006A5670" w:rsidRDefault="006A5670" w:rsidP="00507599">
            <w:pPr>
              <w:spacing w:line="276" w:lineRule="auto"/>
              <w:jc w:val="both"/>
              <w:rPr>
                <w:rFonts w:hAnsi="Times New Roman" w:cs="Times New Roman"/>
                <w:color w:val="000000"/>
                <w:sz w:val="24"/>
                <w:szCs w:val="24"/>
                <w:lang w:val="ru-RU"/>
              </w:rPr>
            </w:pPr>
          </w:p>
        </w:tc>
      </w:tr>
      <w:tr w:rsidR="006A5670" w:rsidRPr="006A5670" w14:paraId="5745E64D" w14:textId="77777777" w:rsidTr="00507599">
        <w:trPr>
          <w:trHeight w:val="397"/>
        </w:trPr>
        <w:tc>
          <w:tcPr>
            <w:tcW w:w="9572" w:type="dxa"/>
            <w:gridSpan w:val="4"/>
            <w:tcBorders>
              <w:top w:val="single" w:sz="4" w:space="0" w:color="auto"/>
            </w:tcBorders>
          </w:tcPr>
          <w:p w14:paraId="4FED2233" w14:textId="77777777" w:rsidR="006A5670" w:rsidRPr="00E13D4E" w:rsidRDefault="006A5670"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ФИО и дата рождения ребенка</w:t>
            </w:r>
          </w:p>
        </w:tc>
      </w:tr>
      <w:tr w:rsidR="006A5670" w14:paraId="56044012" w14:textId="77777777" w:rsidTr="00507599">
        <w:trPr>
          <w:trHeight w:val="397"/>
        </w:trPr>
        <w:tc>
          <w:tcPr>
            <w:tcW w:w="2393" w:type="dxa"/>
            <w:tcBorders>
              <w:bottom w:val="single" w:sz="4" w:space="0" w:color="auto"/>
            </w:tcBorders>
          </w:tcPr>
          <w:p w14:paraId="2FA107C4" w14:textId="77777777" w:rsidR="006A5670" w:rsidRDefault="006A5670" w:rsidP="00507599">
            <w:pPr>
              <w:spacing w:line="276" w:lineRule="auto"/>
              <w:jc w:val="both"/>
              <w:rPr>
                <w:rFonts w:hAnsi="Times New Roman" w:cs="Times New Roman"/>
                <w:color w:val="000000"/>
                <w:sz w:val="24"/>
                <w:szCs w:val="24"/>
                <w:lang w:val="ru-RU"/>
              </w:rPr>
            </w:pPr>
            <w:r>
              <w:rPr>
                <w:rFonts w:hAnsi="Times New Roman" w:cs="Times New Roman"/>
                <w:color w:val="000000"/>
                <w:sz w:val="24"/>
                <w:szCs w:val="24"/>
                <w:lang w:val="ru-RU"/>
              </w:rPr>
              <w:t>ученика (</w:t>
            </w:r>
            <w:proofErr w:type="spellStart"/>
            <w:r>
              <w:rPr>
                <w:rFonts w:hAnsi="Times New Roman" w:cs="Times New Roman"/>
                <w:color w:val="000000"/>
                <w:sz w:val="24"/>
                <w:szCs w:val="24"/>
                <w:lang w:val="ru-RU"/>
              </w:rPr>
              <w:t>цы</w:t>
            </w:r>
            <w:proofErr w:type="spellEnd"/>
            <w:r>
              <w:rPr>
                <w:rFonts w:hAnsi="Times New Roman" w:cs="Times New Roman"/>
                <w:color w:val="000000"/>
                <w:sz w:val="24"/>
                <w:szCs w:val="24"/>
                <w:lang w:val="ru-RU"/>
              </w:rPr>
              <w:t>)</w:t>
            </w:r>
          </w:p>
        </w:tc>
        <w:tc>
          <w:tcPr>
            <w:tcW w:w="2393" w:type="dxa"/>
            <w:tcBorders>
              <w:bottom w:val="single" w:sz="4" w:space="0" w:color="auto"/>
            </w:tcBorders>
          </w:tcPr>
          <w:p w14:paraId="4FB3C457" w14:textId="77777777" w:rsidR="006A5670" w:rsidRDefault="006A5670" w:rsidP="00507599">
            <w:pPr>
              <w:spacing w:line="276" w:lineRule="auto"/>
              <w:jc w:val="both"/>
              <w:rPr>
                <w:rFonts w:hAnsi="Times New Roman" w:cs="Times New Roman"/>
                <w:color w:val="000000"/>
                <w:sz w:val="24"/>
                <w:szCs w:val="24"/>
                <w:lang w:val="ru-RU"/>
              </w:rPr>
            </w:pPr>
          </w:p>
        </w:tc>
        <w:tc>
          <w:tcPr>
            <w:tcW w:w="4786" w:type="dxa"/>
            <w:gridSpan w:val="2"/>
            <w:tcBorders>
              <w:bottom w:val="single" w:sz="4" w:space="0" w:color="auto"/>
            </w:tcBorders>
          </w:tcPr>
          <w:p w14:paraId="3E802B27" w14:textId="77777777" w:rsidR="006A5670" w:rsidRDefault="006A5670" w:rsidP="00507599">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класса обучение по</w:t>
            </w:r>
            <w:r>
              <w:rPr>
                <w:rFonts w:hAnsi="Times New Roman" w:cs="Times New Roman"/>
                <w:color w:val="000000"/>
                <w:sz w:val="24"/>
                <w:szCs w:val="24"/>
              </w:rPr>
              <w:t> </w:t>
            </w:r>
            <w:r w:rsidRPr="00E13D4E">
              <w:rPr>
                <w:rFonts w:hAnsi="Times New Roman" w:cs="Times New Roman"/>
                <w:color w:val="000000"/>
                <w:sz w:val="24"/>
                <w:szCs w:val="24"/>
                <w:lang w:val="ru-RU"/>
              </w:rPr>
              <w:t>индивидуальному</w:t>
            </w:r>
          </w:p>
        </w:tc>
      </w:tr>
      <w:tr w:rsidR="006A5670" w14:paraId="0DB6FDD0" w14:textId="77777777" w:rsidTr="00507599">
        <w:trPr>
          <w:trHeight w:val="397"/>
        </w:trPr>
        <w:tc>
          <w:tcPr>
            <w:tcW w:w="2393" w:type="dxa"/>
            <w:tcBorders>
              <w:top w:val="single" w:sz="4" w:space="0" w:color="auto"/>
            </w:tcBorders>
          </w:tcPr>
          <w:p w14:paraId="7C1AE89F" w14:textId="77777777" w:rsidR="006A5670" w:rsidRDefault="006A5670" w:rsidP="00507599">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учебному плану</w:t>
            </w:r>
          </w:p>
        </w:tc>
        <w:tc>
          <w:tcPr>
            <w:tcW w:w="3589" w:type="dxa"/>
            <w:gridSpan w:val="2"/>
            <w:tcBorders>
              <w:bottom w:val="single" w:sz="4" w:space="0" w:color="auto"/>
            </w:tcBorders>
          </w:tcPr>
          <w:p w14:paraId="2F5B2628" w14:textId="77777777" w:rsidR="006A5670" w:rsidRPr="00E13D4E" w:rsidRDefault="006A5670" w:rsidP="00507599">
            <w:pPr>
              <w:spacing w:line="276" w:lineRule="auto"/>
              <w:jc w:val="both"/>
              <w:rPr>
                <w:rFonts w:hAnsi="Times New Roman" w:cs="Times New Roman"/>
                <w:color w:val="000000"/>
                <w:sz w:val="24"/>
                <w:szCs w:val="24"/>
                <w:lang w:val="ru-RU"/>
              </w:rPr>
            </w:pPr>
            <w:r>
              <w:rPr>
                <w:rFonts w:hAnsi="Times New Roman" w:cs="Times New Roman"/>
                <w:color w:val="000000"/>
                <w:sz w:val="24"/>
                <w:szCs w:val="24"/>
                <w:lang w:val="ru-RU"/>
              </w:rPr>
              <w:t>с</w:t>
            </w:r>
          </w:p>
        </w:tc>
        <w:tc>
          <w:tcPr>
            <w:tcW w:w="3590" w:type="dxa"/>
            <w:tcBorders>
              <w:bottom w:val="single" w:sz="4" w:space="0" w:color="auto"/>
            </w:tcBorders>
          </w:tcPr>
          <w:p w14:paraId="56D392E3" w14:textId="77777777" w:rsidR="006A5670" w:rsidRPr="00E13D4E" w:rsidRDefault="006A5670" w:rsidP="00507599">
            <w:pPr>
              <w:spacing w:line="276" w:lineRule="auto"/>
              <w:jc w:val="both"/>
              <w:rPr>
                <w:rFonts w:hAnsi="Times New Roman" w:cs="Times New Roman"/>
                <w:color w:val="000000"/>
                <w:sz w:val="24"/>
                <w:szCs w:val="24"/>
                <w:lang w:val="ru-RU"/>
              </w:rPr>
            </w:pPr>
            <w:r>
              <w:rPr>
                <w:rFonts w:hAnsi="Times New Roman" w:cs="Times New Roman"/>
                <w:color w:val="000000"/>
                <w:sz w:val="24"/>
                <w:szCs w:val="24"/>
                <w:lang w:val="ru-RU"/>
              </w:rPr>
              <w:t>по</w:t>
            </w:r>
          </w:p>
        </w:tc>
      </w:tr>
      <w:tr w:rsidR="006A5670" w:rsidRPr="006A5670" w14:paraId="53149F51" w14:textId="77777777" w:rsidTr="00507599">
        <w:trPr>
          <w:trHeight w:val="397"/>
        </w:trPr>
        <w:tc>
          <w:tcPr>
            <w:tcW w:w="9572" w:type="dxa"/>
            <w:gridSpan w:val="4"/>
          </w:tcPr>
          <w:p w14:paraId="4033C4E4" w14:textId="77777777" w:rsidR="006A5670" w:rsidRDefault="006A5670" w:rsidP="00507599">
            <w:pPr>
              <w:spacing w:line="276" w:lineRule="auto"/>
              <w:jc w:val="both"/>
              <w:rPr>
                <w:rFonts w:hAnsi="Times New Roman" w:cs="Times New Roman"/>
                <w:color w:val="000000"/>
                <w:sz w:val="24"/>
                <w:szCs w:val="24"/>
                <w:lang w:val="ru-RU"/>
              </w:rPr>
            </w:pPr>
          </w:p>
          <w:p w14:paraId="1D153EBD" w14:textId="77777777" w:rsidR="006A5670" w:rsidRDefault="006A5670" w:rsidP="00507599">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в связи с тем, что</w:t>
            </w:r>
          </w:p>
        </w:tc>
      </w:tr>
    </w:tbl>
    <w:p w14:paraId="5930CB47" w14:textId="77777777" w:rsidR="006A5670" w:rsidRPr="00E13D4E" w:rsidRDefault="006A5670" w:rsidP="006A5670">
      <w:pPr>
        <w:spacing w:line="276" w:lineRule="auto"/>
        <w:jc w:val="both"/>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3168"/>
        <w:gridCol w:w="3169"/>
        <w:gridCol w:w="3169"/>
      </w:tblGrid>
      <w:tr w:rsidR="006A5670" w14:paraId="67584D87" w14:textId="77777777" w:rsidTr="00507599">
        <w:tc>
          <w:tcPr>
            <w:tcW w:w="3168" w:type="dxa"/>
            <w:tcBorders>
              <w:bottom w:val="single" w:sz="4" w:space="0" w:color="auto"/>
            </w:tcBorders>
            <w:tcMar>
              <w:top w:w="75" w:type="dxa"/>
              <w:left w:w="75" w:type="dxa"/>
              <w:bottom w:w="75" w:type="dxa"/>
              <w:right w:w="75" w:type="dxa"/>
            </w:tcMar>
          </w:tcPr>
          <w:p w14:paraId="3FF34F5D" w14:textId="77777777" w:rsidR="006A5670" w:rsidRDefault="006A5670" w:rsidP="00507599">
            <w:pPr>
              <w:spacing w:line="276" w:lineRule="auto"/>
              <w:jc w:val="both"/>
            </w:pPr>
            <w:r>
              <w:rPr>
                <w:rFonts w:hAnsi="Times New Roman" w:cs="Times New Roman"/>
                <w:color w:val="000000"/>
                <w:sz w:val="24"/>
                <w:szCs w:val="24"/>
              </w:rPr>
              <w:t>«</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r>
              <w:rPr>
                <w:rFonts w:hAnsi="Times New Roman" w:cs="Times New Roman"/>
                <w:color w:val="000000"/>
                <w:sz w:val="24"/>
                <w:szCs w:val="24"/>
                <w:lang w:val="ru-RU"/>
              </w:rPr>
              <w:t xml:space="preserve">             </w:t>
            </w:r>
            <w:r>
              <w:rPr>
                <w:rFonts w:hAnsi="Times New Roman" w:cs="Times New Roman"/>
                <w:color w:val="000000"/>
                <w:sz w:val="24"/>
                <w:szCs w:val="24"/>
              </w:rPr>
              <w:t xml:space="preserve"> 202</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p>
        </w:tc>
        <w:tc>
          <w:tcPr>
            <w:tcW w:w="3169" w:type="dxa"/>
            <w:tcBorders>
              <w:bottom w:val="single" w:sz="4" w:space="0" w:color="auto"/>
            </w:tcBorders>
            <w:tcMar>
              <w:top w:w="75" w:type="dxa"/>
              <w:left w:w="75" w:type="dxa"/>
              <w:bottom w:w="75" w:type="dxa"/>
              <w:right w:w="75" w:type="dxa"/>
            </w:tcMar>
          </w:tcPr>
          <w:p w14:paraId="74388430" w14:textId="77777777" w:rsidR="006A5670" w:rsidRDefault="006A5670" w:rsidP="00507599">
            <w:pPr>
              <w:spacing w:line="276" w:lineRule="auto"/>
              <w:jc w:val="both"/>
            </w:pPr>
            <w:r>
              <w:rPr>
                <w:rFonts w:hAnsi="Times New Roman" w:cs="Times New Roman"/>
                <w:color w:val="000000"/>
                <w:sz w:val="24"/>
                <w:szCs w:val="24"/>
              </w:rPr>
              <w:t> </w:t>
            </w:r>
          </w:p>
        </w:tc>
        <w:tc>
          <w:tcPr>
            <w:tcW w:w="3169" w:type="dxa"/>
            <w:tcBorders>
              <w:bottom w:val="single" w:sz="4" w:space="0" w:color="auto"/>
            </w:tcBorders>
            <w:tcMar>
              <w:top w:w="75" w:type="dxa"/>
              <w:left w:w="75" w:type="dxa"/>
              <w:bottom w:w="75" w:type="dxa"/>
              <w:right w:w="75" w:type="dxa"/>
            </w:tcMar>
          </w:tcPr>
          <w:p w14:paraId="37342ABC" w14:textId="77777777" w:rsidR="006A5670" w:rsidRDefault="006A5670" w:rsidP="00507599">
            <w:pPr>
              <w:spacing w:line="276" w:lineRule="auto"/>
              <w:jc w:val="both"/>
            </w:pPr>
          </w:p>
        </w:tc>
      </w:tr>
      <w:tr w:rsidR="006A5670" w14:paraId="3F89DAD7" w14:textId="77777777" w:rsidTr="00507599">
        <w:tc>
          <w:tcPr>
            <w:tcW w:w="3168" w:type="dxa"/>
            <w:tcBorders>
              <w:top w:val="single" w:sz="4" w:space="0" w:color="auto"/>
            </w:tcBorders>
            <w:tcMar>
              <w:top w:w="75" w:type="dxa"/>
              <w:left w:w="75" w:type="dxa"/>
              <w:bottom w:w="75" w:type="dxa"/>
              <w:right w:w="75" w:type="dxa"/>
            </w:tcMar>
          </w:tcPr>
          <w:p w14:paraId="41A32F13" w14:textId="77777777" w:rsidR="006A5670" w:rsidRPr="00E13D4E" w:rsidRDefault="006A5670"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 xml:space="preserve">Дата </w:t>
            </w:r>
          </w:p>
        </w:tc>
        <w:tc>
          <w:tcPr>
            <w:tcW w:w="3169" w:type="dxa"/>
            <w:tcBorders>
              <w:top w:val="single" w:sz="4" w:space="0" w:color="auto"/>
            </w:tcBorders>
            <w:tcMar>
              <w:top w:w="75" w:type="dxa"/>
              <w:left w:w="75" w:type="dxa"/>
              <w:bottom w:w="75" w:type="dxa"/>
              <w:right w:w="75" w:type="dxa"/>
            </w:tcMar>
          </w:tcPr>
          <w:p w14:paraId="2C51CF7C" w14:textId="77777777" w:rsidR="006A5670" w:rsidRPr="00E13D4E" w:rsidRDefault="006A5670"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Подпись</w:t>
            </w:r>
          </w:p>
        </w:tc>
        <w:tc>
          <w:tcPr>
            <w:tcW w:w="3169" w:type="dxa"/>
            <w:tcBorders>
              <w:top w:val="single" w:sz="4" w:space="0" w:color="auto"/>
            </w:tcBorders>
            <w:tcMar>
              <w:top w:w="75" w:type="dxa"/>
              <w:left w:w="75" w:type="dxa"/>
              <w:bottom w:w="75" w:type="dxa"/>
              <w:right w:w="75" w:type="dxa"/>
            </w:tcMar>
          </w:tcPr>
          <w:p w14:paraId="59918AE2" w14:textId="77777777" w:rsidR="006A5670" w:rsidRPr="00E13D4E" w:rsidRDefault="006A5670"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Инициалы, фамилия</w:t>
            </w:r>
          </w:p>
        </w:tc>
      </w:tr>
    </w:tbl>
    <w:p w14:paraId="269D42AC" w14:textId="77777777" w:rsidR="006A5670" w:rsidRDefault="006A5670" w:rsidP="006A5670">
      <w:pPr>
        <w:spacing w:line="276" w:lineRule="auto"/>
        <w:jc w:val="both"/>
        <w:rPr>
          <w:rFonts w:hAnsi="Times New Roman" w:cs="Times New Roman"/>
          <w:color w:val="000000"/>
          <w:sz w:val="24"/>
          <w:szCs w:val="24"/>
        </w:rPr>
      </w:pPr>
    </w:p>
    <w:p w14:paraId="7A138EC8" w14:textId="77777777" w:rsidR="006A5670" w:rsidRPr="00E13D4E" w:rsidRDefault="006A5670" w:rsidP="006A5670">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С Порядком обучения по индивидуальному учебному плану</w:t>
      </w:r>
      <w:r>
        <w:rPr>
          <w:rFonts w:hAnsi="Times New Roman" w:cs="Times New Roman"/>
          <w:color w:val="000000"/>
          <w:sz w:val="24"/>
          <w:szCs w:val="24"/>
          <w:lang w:val="ru-RU"/>
        </w:rPr>
        <w:t xml:space="preserve"> в МОУ СОШ № 14</w:t>
      </w:r>
      <w:r w:rsidRPr="00E13D4E">
        <w:rPr>
          <w:rFonts w:hAnsi="Times New Roman" w:cs="Times New Roman"/>
          <w:color w:val="000000"/>
          <w:sz w:val="24"/>
          <w:szCs w:val="24"/>
          <w:lang w:val="ru-RU"/>
        </w:rPr>
        <w:t>, в том числе при ускоренном обучении, ознакомлен(а).</w:t>
      </w:r>
    </w:p>
    <w:tbl>
      <w:tblPr>
        <w:tblW w:w="5000" w:type="pct"/>
        <w:tblCellMar>
          <w:top w:w="15" w:type="dxa"/>
          <w:left w:w="15" w:type="dxa"/>
          <w:bottom w:w="15" w:type="dxa"/>
          <w:right w:w="15" w:type="dxa"/>
        </w:tblCellMar>
        <w:tblLook w:val="0600" w:firstRow="0" w:lastRow="0" w:firstColumn="0" w:lastColumn="0" w:noHBand="1" w:noVBand="1"/>
      </w:tblPr>
      <w:tblGrid>
        <w:gridCol w:w="3168"/>
        <w:gridCol w:w="3169"/>
        <w:gridCol w:w="3169"/>
      </w:tblGrid>
      <w:tr w:rsidR="006A5670" w14:paraId="6C8B22A2" w14:textId="77777777" w:rsidTr="00507599">
        <w:tc>
          <w:tcPr>
            <w:tcW w:w="3168" w:type="dxa"/>
            <w:tcBorders>
              <w:bottom w:val="single" w:sz="4" w:space="0" w:color="auto"/>
            </w:tcBorders>
            <w:tcMar>
              <w:top w:w="75" w:type="dxa"/>
              <w:left w:w="75" w:type="dxa"/>
              <w:bottom w:w="75" w:type="dxa"/>
              <w:right w:w="75" w:type="dxa"/>
            </w:tcMar>
          </w:tcPr>
          <w:p w14:paraId="5B5987BD" w14:textId="77777777" w:rsidR="006A5670" w:rsidRDefault="006A5670" w:rsidP="00507599">
            <w:pPr>
              <w:spacing w:line="276" w:lineRule="auto"/>
              <w:jc w:val="both"/>
            </w:pPr>
            <w:r>
              <w:rPr>
                <w:rFonts w:hAnsi="Times New Roman" w:cs="Times New Roman"/>
                <w:color w:val="000000"/>
                <w:sz w:val="24"/>
                <w:szCs w:val="24"/>
              </w:rPr>
              <w:t>«</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r>
              <w:rPr>
                <w:rFonts w:hAnsi="Times New Roman" w:cs="Times New Roman"/>
                <w:color w:val="000000"/>
                <w:sz w:val="24"/>
                <w:szCs w:val="24"/>
                <w:lang w:val="ru-RU"/>
              </w:rPr>
              <w:t xml:space="preserve">             </w:t>
            </w:r>
            <w:r>
              <w:rPr>
                <w:rFonts w:hAnsi="Times New Roman" w:cs="Times New Roman"/>
                <w:color w:val="000000"/>
                <w:sz w:val="24"/>
                <w:szCs w:val="24"/>
              </w:rPr>
              <w:t xml:space="preserve"> 202</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p>
        </w:tc>
        <w:tc>
          <w:tcPr>
            <w:tcW w:w="3169" w:type="dxa"/>
            <w:tcBorders>
              <w:bottom w:val="single" w:sz="4" w:space="0" w:color="auto"/>
            </w:tcBorders>
            <w:tcMar>
              <w:top w:w="75" w:type="dxa"/>
              <w:left w:w="75" w:type="dxa"/>
              <w:bottom w:w="75" w:type="dxa"/>
              <w:right w:w="75" w:type="dxa"/>
            </w:tcMar>
          </w:tcPr>
          <w:p w14:paraId="14B94BE2" w14:textId="77777777" w:rsidR="006A5670" w:rsidRDefault="006A5670" w:rsidP="00507599">
            <w:pPr>
              <w:spacing w:line="276" w:lineRule="auto"/>
              <w:jc w:val="both"/>
            </w:pPr>
            <w:r>
              <w:rPr>
                <w:rFonts w:hAnsi="Times New Roman" w:cs="Times New Roman"/>
                <w:color w:val="000000"/>
                <w:sz w:val="24"/>
                <w:szCs w:val="24"/>
              </w:rPr>
              <w:t> </w:t>
            </w:r>
          </w:p>
        </w:tc>
        <w:tc>
          <w:tcPr>
            <w:tcW w:w="3169" w:type="dxa"/>
            <w:tcBorders>
              <w:bottom w:val="single" w:sz="4" w:space="0" w:color="auto"/>
            </w:tcBorders>
            <w:tcMar>
              <w:top w:w="75" w:type="dxa"/>
              <w:left w:w="75" w:type="dxa"/>
              <w:bottom w:w="75" w:type="dxa"/>
              <w:right w:w="75" w:type="dxa"/>
            </w:tcMar>
          </w:tcPr>
          <w:p w14:paraId="23A0D7FF" w14:textId="77777777" w:rsidR="006A5670" w:rsidRDefault="006A5670" w:rsidP="00507599">
            <w:pPr>
              <w:spacing w:line="276" w:lineRule="auto"/>
              <w:jc w:val="both"/>
            </w:pPr>
          </w:p>
        </w:tc>
      </w:tr>
      <w:tr w:rsidR="006A5670" w14:paraId="4A8D9DC2" w14:textId="77777777" w:rsidTr="00507599">
        <w:tc>
          <w:tcPr>
            <w:tcW w:w="3168" w:type="dxa"/>
            <w:tcBorders>
              <w:top w:val="single" w:sz="4" w:space="0" w:color="auto"/>
            </w:tcBorders>
            <w:tcMar>
              <w:top w:w="75" w:type="dxa"/>
              <w:left w:w="75" w:type="dxa"/>
              <w:bottom w:w="75" w:type="dxa"/>
              <w:right w:w="75" w:type="dxa"/>
            </w:tcMar>
          </w:tcPr>
          <w:p w14:paraId="30BC8841" w14:textId="77777777" w:rsidR="006A5670" w:rsidRPr="00E13D4E" w:rsidRDefault="006A5670"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 xml:space="preserve">Дата </w:t>
            </w:r>
          </w:p>
        </w:tc>
        <w:tc>
          <w:tcPr>
            <w:tcW w:w="3169" w:type="dxa"/>
            <w:tcBorders>
              <w:top w:val="single" w:sz="4" w:space="0" w:color="auto"/>
            </w:tcBorders>
            <w:tcMar>
              <w:top w:w="75" w:type="dxa"/>
              <w:left w:w="75" w:type="dxa"/>
              <w:bottom w:w="75" w:type="dxa"/>
              <w:right w:w="75" w:type="dxa"/>
            </w:tcMar>
          </w:tcPr>
          <w:p w14:paraId="4BC3F290" w14:textId="77777777" w:rsidR="006A5670" w:rsidRPr="00E13D4E" w:rsidRDefault="006A5670"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Подпись</w:t>
            </w:r>
          </w:p>
        </w:tc>
        <w:tc>
          <w:tcPr>
            <w:tcW w:w="3169" w:type="dxa"/>
            <w:tcBorders>
              <w:top w:val="single" w:sz="4" w:space="0" w:color="auto"/>
            </w:tcBorders>
            <w:tcMar>
              <w:top w:w="75" w:type="dxa"/>
              <w:left w:w="75" w:type="dxa"/>
              <w:bottom w:w="75" w:type="dxa"/>
              <w:right w:w="75" w:type="dxa"/>
            </w:tcMar>
          </w:tcPr>
          <w:p w14:paraId="373D6D0F" w14:textId="77777777" w:rsidR="006A5670" w:rsidRPr="00E13D4E" w:rsidRDefault="006A5670"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Инициалы, фамилия</w:t>
            </w:r>
          </w:p>
        </w:tc>
      </w:tr>
    </w:tbl>
    <w:p w14:paraId="35E9F5FE" w14:textId="77777777" w:rsidR="006A5670" w:rsidRDefault="006A5670" w:rsidP="006A5670">
      <w:pPr>
        <w:spacing w:line="276" w:lineRule="auto"/>
        <w:jc w:val="both"/>
      </w:pPr>
    </w:p>
    <w:p w14:paraId="7C4CC1CC" w14:textId="35E0CCD2" w:rsidR="00981521" w:rsidRDefault="00981521">
      <w:pPr>
        <w:rPr>
          <w:rFonts w:hAnsi="Times New Roman" w:cs="Times New Roman"/>
          <w:color w:val="000000"/>
          <w:sz w:val="24"/>
          <w:szCs w:val="24"/>
          <w:lang w:val="ru-RU"/>
        </w:rPr>
      </w:pPr>
      <w:r>
        <w:rPr>
          <w:rFonts w:hAnsi="Times New Roman" w:cs="Times New Roman"/>
          <w:color w:val="000000"/>
          <w:sz w:val="24"/>
          <w:szCs w:val="24"/>
          <w:lang w:val="ru-RU"/>
        </w:rPr>
        <w:br w:type="page"/>
      </w:r>
    </w:p>
    <w:tbl>
      <w:tblPr>
        <w:tblW w:w="4513" w:type="dxa"/>
        <w:jc w:val="right"/>
        <w:tblBorders>
          <w:bottom w:val="single" w:sz="4" w:space="0" w:color="auto"/>
        </w:tblBorders>
        <w:tblCellMar>
          <w:top w:w="15" w:type="dxa"/>
          <w:left w:w="15" w:type="dxa"/>
          <w:bottom w:w="15" w:type="dxa"/>
          <w:right w:w="15" w:type="dxa"/>
        </w:tblCellMar>
        <w:tblLook w:val="0600" w:firstRow="0" w:lastRow="0" w:firstColumn="0" w:lastColumn="0" w:noHBand="1" w:noVBand="1"/>
      </w:tblPr>
      <w:tblGrid>
        <w:gridCol w:w="4513"/>
      </w:tblGrid>
      <w:tr w:rsidR="00981521" w:rsidRPr="00E13D4E" w14:paraId="5F12465F" w14:textId="77777777" w:rsidTr="00507599">
        <w:trPr>
          <w:jc w:val="right"/>
        </w:trPr>
        <w:tc>
          <w:tcPr>
            <w:tcW w:w="0" w:type="auto"/>
            <w:tcMar>
              <w:top w:w="75" w:type="dxa"/>
              <w:left w:w="75" w:type="dxa"/>
              <w:bottom w:w="75" w:type="dxa"/>
              <w:right w:w="75" w:type="dxa"/>
            </w:tcMar>
          </w:tcPr>
          <w:p w14:paraId="72CBE52C" w14:textId="77777777" w:rsidR="00981521" w:rsidRPr="00E13D4E" w:rsidRDefault="00981521" w:rsidP="00507599">
            <w:pPr>
              <w:rPr>
                <w:rFonts w:hAnsi="Times New Roman" w:cs="Times New Roman"/>
                <w:color w:val="000000"/>
                <w:sz w:val="24"/>
                <w:szCs w:val="24"/>
                <w:lang w:val="ru-RU"/>
              </w:rPr>
            </w:pPr>
            <w:r w:rsidRPr="00E13D4E">
              <w:rPr>
                <w:rFonts w:hAnsi="Times New Roman" w:cs="Times New Roman"/>
                <w:color w:val="000000"/>
                <w:sz w:val="24"/>
                <w:szCs w:val="24"/>
                <w:lang w:val="ru-RU"/>
              </w:rPr>
              <w:lastRenderedPageBreak/>
              <w:t>Директору</w:t>
            </w:r>
            <w:r>
              <w:rPr>
                <w:rFonts w:hAnsi="Times New Roman" w:cs="Times New Roman"/>
                <w:color w:val="000000"/>
                <w:sz w:val="24"/>
                <w:szCs w:val="24"/>
              </w:rPr>
              <w:t> </w:t>
            </w:r>
            <w:r>
              <w:rPr>
                <w:rFonts w:hAnsi="Times New Roman" w:cs="Times New Roman"/>
                <w:color w:val="000000"/>
                <w:sz w:val="24"/>
                <w:szCs w:val="24"/>
                <w:lang w:val="ru-RU"/>
              </w:rPr>
              <w:t>МОУ СОШ № 14</w:t>
            </w:r>
            <w:r w:rsidRPr="00E13D4E">
              <w:rPr>
                <w:lang w:val="ru-RU"/>
              </w:rPr>
              <w:br/>
            </w:r>
            <w:proofErr w:type="spellStart"/>
            <w:r>
              <w:rPr>
                <w:rFonts w:hAnsi="Times New Roman" w:cs="Times New Roman"/>
                <w:color w:val="000000"/>
                <w:sz w:val="24"/>
                <w:szCs w:val="24"/>
                <w:lang w:val="ru-RU"/>
              </w:rPr>
              <w:t>Г.М.Алешкиной</w:t>
            </w:r>
            <w:proofErr w:type="spellEnd"/>
          </w:p>
          <w:p w14:paraId="1323CA3D" w14:textId="77777777" w:rsidR="00981521" w:rsidRPr="00E13D4E" w:rsidRDefault="00981521" w:rsidP="00507599">
            <w:pPr>
              <w:rPr>
                <w:rFonts w:hAnsi="Times New Roman" w:cs="Times New Roman"/>
                <w:color w:val="000000"/>
                <w:sz w:val="24"/>
                <w:szCs w:val="24"/>
                <w:lang w:val="ru-RU"/>
              </w:rPr>
            </w:pPr>
            <w:r w:rsidRPr="00E13D4E">
              <w:rPr>
                <w:rFonts w:hAnsi="Times New Roman" w:cs="Times New Roman"/>
                <w:color w:val="000000"/>
                <w:sz w:val="24"/>
                <w:szCs w:val="24"/>
                <w:lang w:val="ru-RU"/>
              </w:rPr>
              <w:t>от</w:t>
            </w:r>
            <w:r>
              <w:rPr>
                <w:rFonts w:hAnsi="Times New Roman" w:cs="Times New Roman"/>
                <w:color w:val="000000"/>
                <w:sz w:val="24"/>
                <w:szCs w:val="24"/>
              </w:rPr>
              <w:t> </w:t>
            </w:r>
          </w:p>
        </w:tc>
      </w:tr>
    </w:tbl>
    <w:p w14:paraId="5B229DE6" w14:textId="77777777" w:rsidR="00981521" w:rsidRPr="00E13D4E" w:rsidRDefault="00981521" w:rsidP="00981521">
      <w:pPr>
        <w:rPr>
          <w:rFonts w:hAnsi="Times New Roman" w:cs="Times New Roman"/>
          <w:color w:val="000000"/>
          <w:sz w:val="24"/>
          <w:szCs w:val="24"/>
          <w:lang w:val="ru-RU"/>
        </w:rPr>
      </w:pPr>
    </w:p>
    <w:p w14:paraId="5A107644" w14:textId="77777777" w:rsidR="00981521" w:rsidRPr="00E13D4E" w:rsidRDefault="00981521" w:rsidP="00981521">
      <w:pPr>
        <w:rPr>
          <w:rFonts w:hAnsi="Times New Roman" w:cs="Times New Roman"/>
          <w:color w:val="000000"/>
          <w:sz w:val="24"/>
          <w:szCs w:val="24"/>
          <w:lang w:val="ru-RU"/>
        </w:rPr>
      </w:pPr>
    </w:p>
    <w:p w14:paraId="4495F641" w14:textId="77777777" w:rsidR="00981521" w:rsidRPr="00E13D4E" w:rsidRDefault="00981521" w:rsidP="00981521">
      <w:pPr>
        <w:jc w:val="center"/>
        <w:rPr>
          <w:rFonts w:hAnsi="Times New Roman" w:cs="Times New Roman"/>
          <w:color w:val="000000"/>
          <w:sz w:val="24"/>
          <w:szCs w:val="24"/>
          <w:lang w:val="ru-RU"/>
        </w:rPr>
      </w:pPr>
      <w:r w:rsidRPr="00E13D4E">
        <w:rPr>
          <w:rFonts w:hAnsi="Times New Roman" w:cs="Times New Roman"/>
          <w:b/>
          <w:bCs/>
          <w:color w:val="000000"/>
          <w:sz w:val="24"/>
          <w:szCs w:val="24"/>
          <w:lang w:val="ru-RU"/>
        </w:rPr>
        <w:t>ЗАЯВЛЕНИЕ</w:t>
      </w:r>
    </w:p>
    <w:tbl>
      <w:tblPr>
        <w:tblStyle w:val="a7"/>
        <w:tblW w:w="0" w:type="auto"/>
        <w:tblLook w:val="04A0" w:firstRow="1" w:lastRow="0" w:firstColumn="1" w:lastColumn="0" w:noHBand="0" w:noVBand="1"/>
      </w:tblPr>
      <w:tblGrid>
        <w:gridCol w:w="2393"/>
        <w:gridCol w:w="1401"/>
        <w:gridCol w:w="992"/>
        <w:gridCol w:w="1196"/>
        <w:gridCol w:w="3590"/>
      </w:tblGrid>
      <w:tr w:rsidR="00981521" w14:paraId="67417300" w14:textId="77777777" w:rsidTr="00981521">
        <w:trPr>
          <w:trHeight w:val="397"/>
        </w:trPr>
        <w:tc>
          <w:tcPr>
            <w:tcW w:w="9572" w:type="dxa"/>
            <w:gridSpan w:val="5"/>
            <w:tcBorders>
              <w:top w:val="nil"/>
              <w:left w:val="nil"/>
              <w:bottom w:val="nil"/>
              <w:right w:val="nil"/>
            </w:tcBorders>
          </w:tcPr>
          <w:p w14:paraId="4814F680" w14:textId="77777777" w:rsidR="00981521" w:rsidRDefault="00981521" w:rsidP="00507599">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На основании пункта 3 части 1 статьи 34 Федерального закона от 29.12.2012 № 273-ФЗ «Об образовании в Российской Федерации» прошу организовать для,</w:t>
            </w:r>
            <w:r>
              <w:rPr>
                <w:rFonts w:hAnsi="Times New Roman" w:cs="Times New Roman"/>
                <w:color w:val="000000"/>
                <w:sz w:val="24"/>
                <w:szCs w:val="24"/>
              </w:rPr>
              <w:t> </w:t>
            </w:r>
          </w:p>
        </w:tc>
      </w:tr>
      <w:tr w:rsidR="00981521" w14:paraId="0B2109B5" w14:textId="77777777" w:rsidTr="00981521">
        <w:trPr>
          <w:trHeight w:val="397"/>
        </w:trPr>
        <w:tc>
          <w:tcPr>
            <w:tcW w:w="9572" w:type="dxa"/>
            <w:gridSpan w:val="5"/>
            <w:tcBorders>
              <w:top w:val="nil"/>
              <w:left w:val="nil"/>
              <w:bottom w:val="single" w:sz="4" w:space="0" w:color="auto"/>
              <w:right w:val="nil"/>
            </w:tcBorders>
          </w:tcPr>
          <w:p w14:paraId="54E5B36C" w14:textId="77777777" w:rsidR="00981521" w:rsidRDefault="00981521" w:rsidP="00507599">
            <w:pPr>
              <w:spacing w:line="276" w:lineRule="auto"/>
              <w:jc w:val="both"/>
              <w:rPr>
                <w:rFonts w:hAnsi="Times New Roman" w:cs="Times New Roman"/>
                <w:color w:val="000000"/>
                <w:sz w:val="24"/>
                <w:szCs w:val="24"/>
                <w:lang w:val="ru-RU"/>
              </w:rPr>
            </w:pPr>
          </w:p>
        </w:tc>
      </w:tr>
      <w:tr w:rsidR="00981521" w14:paraId="3B740A16" w14:textId="77777777" w:rsidTr="00981521">
        <w:trPr>
          <w:trHeight w:val="397"/>
        </w:trPr>
        <w:tc>
          <w:tcPr>
            <w:tcW w:w="9572" w:type="dxa"/>
            <w:gridSpan w:val="5"/>
            <w:tcBorders>
              <w:top w:val="single" w:sz="4" w:space="0" w:color="auto"/>
              <w:left w:val="nil"/>
              <w:bottom w:val="nil"/>
              <w:right w:val="nil"/>
            </w:tcBorders>
          </w:tcPr>
          <w:p w14:paraId="0D7E2592" w14:textId="77777777" w:rsidR="00981521" w:rsidRPr="00E13D4E" w:rsidRDefault="00981521"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ФИО и дата рождения ребенка</w:t>
            </w:r>
          </w:p>
        </w:tc>
      </w:tr>
      <w:tr w:rsidR="00981521" w14:paraId="3F1DFCB7" w14:textId="77777777" w:rsidTr="00981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393" w:type="dxa"/>
          </w:tcPr>
          <w:p w14:paraId="6DB3C2BC" w14:textId="77777777" w:rsidR="00981521" w:rsidRDefault="00981521" w:rsidP="00507599">
            <w:pPr>
              <w:spacing w:line="276" w:lineRule="auto"/>
              <w:jc w:val="both"/>
              <w:rPr>
                <w:rFonts w:hAnsi="Times New Roman" w:cs="Times New Roman"/>
                <w:color w:val="000000"/>
                <w:sz w:val="24"/>
                <w:szCs w:val="24"/>
                <w:lang w:val="ru-RU"/>
              </w:rPr>
            </w:pPr>
            <w:r>
              <w:rPr>
                <w:rFonts w:hAnsi="Times New Roman" w:cs="Times New Roman"/>
                <w:color w:val="000000"/>
                <w:sz w:val="24"/>
                <w:szCs w:val="24"/>
                <w:lang w:val="ru-RU"/>
              </w:rPr>
              <w:t>ученика (</w:t>
            </w:r>
            <w:proofErr w:type="spellStart"/>
            <w:r>
              <w:rPr>
                <w:rFonts w:hAnsi="Times New Roman" w:cs="Times New Roman"/>
                <w:color w:val="000000"/>
                <w:sz w:val="24"/>
                <w:szCs w:val="24"/>
                <w:lang w:val="ru-RU"/>
              </w:rPr>
              <w:t>цы</w:t>
            </w:r>
            <w:proofErr w:type="spellEnd"/>
            <w:r>
              <w:rPr>
                <w:rFonts w:hAnsi="Times New Roman" w:cs="Times New Roman"/>
                <w:color w:val="000000"/>
                <w:sz w:val="24"/>
                <w:szCs w:val="24"/>
                <w:lang w:val="ru-RU"/>
              </w:rPr>
              <w:t>)</w:t>
            </w:r>
          </w:p>
        </w:tc>
        <w:tc>
          <w:tcPr>
            <w:tcW w:w="2393" w:type="dxa"/>
            <w:gridSpan w:val="2"/>
          </w:tcPr>
          <w:p w14:paraId="244290D9" w14:textId="77777777" w:rsidR="00981521" w:rsidRDefault="00981521" w:rsidP="00507599">
            <w:pPr>
              <w:spacing w:line="276" w:lineRule="auto"/>
              <w:jc w:val="both"/>
              <w:rPr>
                <w:rFonts w:hAnsi="Times New Roman" w:cs="Times New Roman"/>
                <w:color w:val="000000"/>
                <w:sz w:val="24"/>
                <w:szCs w:val="24"/>
                <w:lang w:val="ru-RU"/>
              </w:rPr>
            </w:pPr>
          </w:p>
        </w:tc>
        <w:tc>
          <w:tcPr>
            <w:tcW w:w="4786" w:type="dxa"/>
            <w:gridSpan w:val="2"/>
          </w:tcPr>
          <w:p w14:paraId="28BB93B3" w14:textId="3F289C1F" w:rsidR="00981521" w:rsidRDefault="00981521" w:rsidP="00507599">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 xml:space="preserve">класса </w:t>
            </w:r>
            <w:r>
              <w:rPr>
                <w:rFonts w:hAnsi="Times New Roman" w:cs="Times New Roman"/>
                <w:color w:val="000000"/>
                <w:sz w:val="24"/>
                <w:szCs w:val="24"/>
                <w:lang w:val="ru-RU"/>
              </w:rPr>
              <w:t xml:space="preserve">ускоренное </w:t>
            </w:r>
            <w:r w:rsidRPr="00E13D4E">
              <w:rPr>
                <w:rFonts w:hAnsi="Times New Roman" w:cs="Times New Roman"/>
                <w:color w:val="000000"/>
                <w:sz w:val="24"/>
                <w:szCs w:val="24"/>
                <w:lang w:val="ru-RU"/>
              </w:rPr>
              <w:t xml:space="preserve">обучение </w:t>
            </w:r>
            <w:r>
              <w:rPr>
                <w:rFonts w:hAnsi="Times New Roman" w:cs="Times New Roman"/>
                <w:color w:val="000000"/>
                <w:sz w:val="24"/>
                <w:szCs w:val="24"/>
                <w:lang w:val="ru-RU"/>
              </w:rPr>
              <w:t>по</w:t>
            </w:r>
          </w:p>
        </w:tc>
      </w:tr>
      <w:tr w:rsidR="00981521" w14:paraId="7C7CE3EB" w14:textId="77777777" w:rsidTr="00981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3794" w:type="dxa"/>
            <w:gridSpan w:val="2"/>
          </w:tcPr>
          <w:p w14:paraId="0F635519" w14:textId="130FFC2E" w:rsidR="00981521" w:rsidRPr="00E13D4E" w:rsidRDefault="00981521" w:rsidP="00507599">
            <w:pPr>
              <w:spacing w:line="276" w:lineRule="auto"/>
              <w:jc w:val="both"/>
              <w:rPr>
                <w:rFonts w:hAnsi="Times New Roman" w:cs="Times New Roman"/>
                <w:color w:val="000000"/>
                <w:sz w:val="24"/>
                <w:szCs w:val="24"/>
                <w:lang w:val="ru-RU"/>
              </w:rPr>
            </w:pPr>
            <w:r>
              <w:rPr>
                <w:rFonts w:hAnsi="Times New Roman" w:cs="Times New Roman"/>
                <w:color w:val="000000"/>
                <w:sz w:val="24"/>
                <w:szCs w:val="24"/>
                <w:lang w:val="ru-RU"/>
              </w:rPr>
              <w:t xml:space="preserve">индивидуальному </w:t>
            </w:r>
            <w:r w:rsidRPr="00E13D4E">
              <w:rPr>
                <w:rFonts w:hAnsi="Times New Roman" w:cs="Times New Roman"/>
                <w:color w:val="000000"/>
                <w:sz w:val="24"/>
                <w:szCs w:val="24"/>
                <w:lang w:val="ru-RU"/>
              </w:rPr>
              <w:t>учебному плану</w:t>
            </w:r>
          </w:p>
        </w:tc>
        <w:tc>
          <w:tcPr>
            <w:tcW w:w="2188" w:type="dxa"/>
            <w:gridSpan w:val="2"/>
            <w:tcBorders>
              <w:bottom w:val="single" w:sz="4" w:space="0" w:color="auto"/>
            </w:tcBorders>
          </w:tcPr>
          <w:p w14:paraId="26C13BF7" w14:textId="70C449F7" w:rsidR="00981521" w:rsidRPr="00E13D4E" w:rsidRDefault="00981521" w:rsidP="00507599">
            <w:pPr>
              <w:spacing w:line="276" w:lineRule="auto"/>
              <w:jc w:val="both"/>
              <w:rPr>
                <w:rFonts w:hAnsi="Times New Roman" w:cs="Times New Roman"/>
                <w:color w:val="000000"/>
                <w:sz w:val="24"/>
                <w:szCs w:val="24"/>
                <w:lang w:val="ru-RU"/>
              </w:rPr>
            </w:pPr>
            <w:r>
              <w:rPr>
                <w:rFonts w:hAnsi="Times New Roman" w:cs="Times New Roman"/>
                <w:color w:val="000000"/>
                <w:sz w:val="24"/>
                <w:szCs w:val="24"/>
                <w:lang w:val="ru-RU"/>
              </w:rPr>
              <w:t>с</w:t>
            </w:r>
          </w:p>
        </w:tc>
        <w:tc>
          <w:tcPr>
            <w:tcW w:w="3590" w:type="dxa"/>
            <w:tcBorders>
              <w:bottom w:val="single" w:sz="4" w:space="0" w:color="auto"/>
            </w:tcBorders>
          </w:tcPr>
          <w:p w14:paraId="5E264048" w14:textId="77777777" w:rsidR="00981521" w:rsidRPr="00E13D4E" w:rsidRDefault="00981521" w:rsidP="00507599">
            <w:pPr>
              <w:spacing w:line="276" w:lineRule="auto"/>
              <w:jc w:val="both"/>
              <w:rPr>
                <w:rFonts w:hAnsi="Times New Roman" w:cs="Times New Roman"/>
                <w:color w:val="000000"/>
                <w:sz w:val="24"/>
                <w:szCs w:val="24"/>
                <w:lang w:val="ru-RU"/>
              </w:rPr>
            </w:pPr>
            <w:r>
              <w:rPr>
                <w:rFonts w:hAnsi="Times New Roman" w:cs="Times New Roman"/>
                <w:color w:val="000000"/>
                <w:sz w:val="24"/>
                <w:szCs w:val="24"/>
                <w:lang w:val="ru-RU"/>
              </w:rPr>
              <w:t>по</w:t>
            </w:r>
          </w:p>
        </w:tc>
      </w:tr>
      <w:tr w:rsidR="00981521" w14:paraId="32A07740" w14:textId="77777777" w:rsidTr="00981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572" w:type="dxa"/>
            <w:gridSpan w:val="5"/>
          </w:tcPr>
          <w:p w14:paraId="5E409F70" w14:textId="77777777" w:rsidR="00981521" w:rsidRDefault="00981521" w:rsidP="00507599">
            <w:pPr>
              <w:spacing w:line="276" w:lineRule="auto"/>
              <w:jc w:val="both"/>
              <w:rPr>
                <w:rFonts w:hAnsi="Times New Roman" w:cs="Times New Roman"/>
                <w:color w:val="000000"/>
                <w:sz w:val="24"/>
                <w:szCs w:val="24"/>
                <w:lang w:val="ru-RU"/>
              </w:rPr>
            </w:pPr>
          </w:p>
          <w:p w14:paraId="70316945" w14:textId="77777777" w:rsidR="00981521" w:rsidRDefault="00981521" w:rsidP="00507599">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в связи с тем, что</w:t>
            </w:r>
          </w:p>
        </w:tc>
      </w:tr>
    </w:tbl>
    <w:p w14:paraId="510B9D67" w14:textId="77777777" w:rsidR="00981521" w:rsidRPr="00E13D4E" w:rsidRDefault="00981521" w:rsidP="00981521">
      <w:pPr>
        <w:spacing w:line="276" w:lineRule="auto"/>
        <w:jc w:val="both"/>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3168"/>
        <w:gridCol w:w="3169"/>
        <w:gridCol w:w="3169"/>
      </w:tblGrid>
      <w:tr w:rsidR="00981521" w14:paraId="20542A28" w14:textId="77777777" w:rsidTr="00507599">
        <w:tc>
          <w:tcPr>
            <w:tcW w:w="3168" w:type="dxa"/>
            <w:tcBorders>
              <w:bottom w:val="single" w:sz="4" w:space="0" w:color="auto"/>
            </w:tcBorders>
            <w:tcMar>
              <w:top w:w="75" w:type="dxa"/>
              <w:left w:w="75" w:type="dxa"/>
              <w:bottom w:w="75" w:type="dxa"/>
              <w:right w:w="75" w:type="dxa"/>
            </w:tcMar>
          </w:tcPr>
          <w:p w14:paraId="45A25960" w14:textId="77777777" w:rsidR="00981521" w:rsidRDefault="00981521" w:rsidP="00507599">
            <w:pPr>
              <w:spacing w:line="276" w:lineRule="auto"/>
              <w:jc w:val="both"/>
            </w:pPr>
            <w:r>
              <w:rPr>
                <w:rFonts w:hAnsi="Times New Roman" w:cs="Times New Roman"/>
                <w:color w:val="000000"/>
                <w:sz w:val="24"/>
                <w:szCs w:val="24"/>
              </w:rPr>
              <w:t>«</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r>
              <w:rPr>
                <w:rFonts w:hAnsi="Times New Roman" w:cs="Times New Roman"/>
                <w:color w:val="000000"/>
                <w:sz w:val="24"/>
                <w:szCs w:val="24"/>
                <w:lang w:val="ru-RU"/>
              </w:rPr>
              <w:t xml:space="preserve">             </w:t>
            </w:r>
            <w:r>
              <w:rPr>
                <w:rFonts w:hAnsi="Times New Roman" w:cs="Times New Roman"/>
                <w:color w:val="000000"/>
                <w:sz w:val="24"/>
                <w:szCs w:val="24"/>
              </w:rPr>
              <w:t xml:space="preserve"> 202</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p>
        </w:tc>
        <w:tc>
          <w:tcPr>
            <w:tcW w:w="3169" w:type="dxa"/>
            <w:tcBorders>
              <w:bottom w:val="single" w:sz="4" w:space="0" w:color="auto"/>
            </w:tcBorders>
            <w:tcMar>
              <w:top w:w="75" w:type="dxa"/>
              <w:left w:w="75" w:type="dxa"/>
              <w:bottom w:w="75" w:type="dxa"/>
              <w:right w:w="75" w:type="dxa"/>
            </w:tcMar>
          </w:tcPr>
          <w:p w14:paraId="004B935E" w14:textId="77777777" w:rsidR="00981521" w:rsidRDefault="00981521" w:rsidP="00507599">
            <w:pPr>
              <w:spacing w:line="276" w:lineRule="auto"/>
              <w:jc w:val="both"/>
            </w:pPr>
            <w:r>
              <w:rPr>
                <w:rFonts w:hAnsi="Times New Roman" w:cs="Times New Roman"/>
                <w:color w:val="000000"/>
                <w:sz w:val="24"/>
                <w:szCs w:val="24"/>
              </w:rPr>
              <w:t> </w:t>
            </w:r>
          </w:p>
        </w:tc>
        <w:tc>
          <w:tcPr>
            <w:tcW w:w="3169" w:type="dxa"/>
            <w:tcBorders>
              <w:bottom w:val="single" w:sz="4" w:space="0" w:color="auto"/>
            </w:tcBorders>
            <w:tcMar>
              <w:top w:w="75" w:type="dxa"/>
              <w:left w:w="75" w:type="dxa"/>
              <w:bottom w:w="75" w:type="dxa"/>
              <w:right w:w="75" w:type="dxa"/>
            </w:tcMar>
          </w:tcPr>
          <w:p w14:paraId="6E61284E" w14:textId="77777777" w:rsidR="00981521" w:rsidRDefault="00981521" w:rsidP="00507599">
            <w:pPr>
              <w:spacing w:line="276" w:lineRule="auto"/>
              <w:jc w:val="both"/>
            </w:pPr>
          </w:p>
        </w:tc>
      </w:tr>
      <w:tr w:rsidR="00981521" w14:paraId="31FCEDA6" w14:textId="77777777" w:rsidTr="00507599">
        <w:tc>
          <w:tcPr>
            <w:tcW w:w="3168" w:type="dxa"/>
            <w:tcBorders>
              <w:top w:val="single" w:sz="4" w:space="0" w:color="auto"/>
            </w:tcBorders>
            <w:tcMar>
              <w:top w:w="75" w:type="dxa"/>
              <w:left w:w="75" w:type="dxa"/>
              <w:bottom w:w="75" w:type="dxa"/>
              <w:right w:w="75" w:type="dxa"/>
            </w:tcMar>
          </w:tcPr>
          <w:p w14:paraId="57E1FF18" w14:textId="77777777" w:rsidR="00981521" w:rsidRPr="00E13D4E" w:rsidRDefault="00981521"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 xml:space="preserve">Дата </w:t>
            </w:r>
          </w:p>
        </w:tc>
        <w:tc>
          <w:tcPr>
            <w:tcW w:w="3169" w:type="dxa"/>
            <w:tcBorders>
              <w:top w:val="single" w:sz="4" w:space="0" w:color="auto"/>
            </w:tcBorders>
            <w:tcMar>
              <w:top w:w="75" w:type="dxa"/>
              <w:left w:w="75" w:type="dxa"/>
              <w:bottom w:w="75" w:type="dxa"/>
              <w:right w:w="75" w:type="dxa"/>
            </w:tcMar>
          </w:tcPr>
          <w:p w14:paraId="14042F43" w14:textId="77777777" w:rsidR="00981521" w:rsidRPr="00E13D4E" w:rsidRDefault="00981521"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Подпись</w:t>
            </w:r>
          </w:p>
        </w:tc>
        <w:tc>
          <w:tcPr>
            <w:tcW w:w="3169" w:type="dxa"/>
            <w:tcBorders>
              <w:top w:val="single" w:sz="4" w:space="0" w:color="auto"/>
            </w:tcBorders>
            <w:tcMar>
              <w:top w:w="75" w:type="dxa"/>
              <w:left w:w="75" w:type="dxa"/>
              <w:bottom w:w="75" w:type="dxa"/>
              <w:right w:w="75" w:type="dxa"/>
            </w:tcMar>
          </w:tcPr>
          <w:p w14:paraId="7F95D442" w14:textId="77777777" w:rsidR="00981521" w:rsidRPr="00E13D4E" w:rsidRDefault="00981521"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Инициалы, фамилия</w:t>
            </w:r>
          </w:p>
        </w:tc>
      </w:tr>
    </w:tbl>
    <w:p w14:paraId="4F35D4F1" w14:textId="77777777" w:rsidR="00981521" w:rsidRDefault="00981521" w:rsidP="00981521">
      <w:pPr>
        <w:spacing w:line="276" w:lineRule="auto"/>
        <w:jc w:val="both"/>
        <w:rPr>
          <w:rFonts w:hAnsi="Times New Roman" w:cs="Times New Roman"/>
          <w:color w:val="000000"/>
          <w:sz w:val="24"/>
          <w:szCs w:val="24"/>
        </w:rPr>
      </w:pPr>
    </w:p>
    <w:p w14:paraId="5F370102" w14:textId="77777777" w:rsidR="00981521" w:rsidRPr="00E13D4E" w:rsidRDefault="00981521" w:rsidP="00981521">
      <w:pPr>
        <w:spacing w:line="276" w:lineRule="auto"/>
        <w:jc w:val="both"/>
        <w:rPr>
          <w:rFonts w:hAnsi="Times New Roman" w:cs="Times New Roman"/>
          <w:color w:val="000000"/>
          <w:sz w:val="24"/>
          <w:szCs w:val="24"/>
          <w:lang w:val="ru-RU"/>
        </w:rPr>
      </w:pPr>
      <w:r w:rsidRPr="00E13D4E">
        <w:rPr>
          <w:rFonts w:hAnsi="Times New Roman" w:cs="Times New Roman"/>
          <w:color w:val="000000"/>
          <w:sz w:val="24"/>
          <w:szCs w:val="24"/>
          <w:lang w:val="ru-RU"/>
        </w:rPr>
        <w:t>С Порядком обучения по индивидуальному учебному плану</w:t>
      </w:r>
      <w:r>
        <w:rPr>
          <w:rFonts w:hAnsi="Times New Roman" w:cs="Times New Roman"/>
          <w:color w:val="000000"/>
          <w:sz w:val="24"/>
          <w:szCs w:val="24"/>
          <w:lang w:val="ru-RU"/>
        </w:rPr>
        <w:t xml:space="preserve"> в МОУ СОШ № 14</w:t>
      </w:r>
      <w:r w:rsidRPr="00E13D4E">
        <w:rPr>
          <w:rFonts w:hAnsi="Times New Roman" w:cs="Times New Roman"/>
          <w:color w:val="000000"/>
          <w:sz w:val="24"/>
          <w:szCs w:val="24"/>
          <w:lang w:val="ru-RU"/>
        </w:rPr>
        <w:t>, в том числе при ускоренном обучении, ознакомлен(а).</w:t>
      </w:r>
    </w:p>
    <w:tbl>
      <w:tblPr>
        <w:tblW w:w="5000" w:type="pct"/>
        <w:tblCellMar>
          <w:top w:w="15" w:type="dxa"/>
          <w:left w:w="15" w:type="dxa"/>
          <w:bottom w:w="15" w:type="dxa"/>
          <w:right w:w="15" w:type="dxa"/>
        </w:tblCellMar>
        <w:tblLook w:val="0600" w:firstRow="0" w:lastRow="0" w:firstColumn="0" w:lastColumn="0" w:noHBand="1" w:noVBand="1"/>
      </w:tblPr>
      <w:tblGrid>
        <w:gridCol w:w="3168"/>
        <w:gridCol w:w="3169"/>
        <w:gridCol w:w="3169"/>
      </w:tblGrid>
      <w:tr w:rsidR="00981521" w14:paraId="6AFBE003" w14:textId="77777777" w:rsidTr="00507599">
        <w:tc>
          <w:tcPr>
            <w:tcW w:w="3168" w:type="dxa"/>
            <w:tcBorders>
              <w:bottom w:val="single" w:sz="4" w:space="0" w:color="auto"/>
            </w:tcBorders>
            <w:tcMar>
              <w:top w:w="75" w:type="dxa"/>
              <w:left w:w="75" w:type="dxa"/>
              <w:bottom w:w="75" w:type="dxa"/>
              <w:right w:w="75" w:type="dxa"/>
            </w:tcMar>
          </w:tcPr>
          <w:p w14:paraId="5C2E934D" w14:textId="77777777" w:rsidR="00981521" w:rsidRDefault="00981521" w:rsidP="00507599">
            <w:pPr>
              <w:spacing w:line="276" w:lineRule="auto"/>
              <w:jc w:val="both"/>
            </w:pPr>
            <w:r>
              <w:rPr>
                <w:rFonts w:hAnsi="Times New Roman" w:cs="Times New Roman"/>
                <w:color w:val="000000"/>
                <w:sz w:val="24"/>
                <w:szCs w:val="24"/>
              </w:rPr>
              <w:t>«</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r>
              <w:rPr>
                <w:rFonts w:hAnsi="Times New Roman" w:cs="Times New Roman"/>
                <w:color w:val="000000"/>
                <w:sz w:val="24"/>
                <w:szCs w:val="24"/>
                <w:lang w:val="ru-RU"/>
              </w:rPr>
              <w:t xml:space="preserve">             </w:t>
            </w:r>
            <w:r>
              <w:rPr>
                <w:rFonts w:hAnsi="Times New Roman" w:cs="Times New Roman"/>
                <w:color w:val="000000"/>
                <w:sz w:val="24"/>
                <w:szCs w:val="24"/>
              </w:rPr>
              <w:t xml:space="preserve"> 202</w:t>
            </w:r>
            <w:r>
              <w:rPr>
                <w:rFonts w:hAnsi="Times New Roman" w:cs="Times New Roman"/>
                <w:color w:val="000000"/>
                <w:sz w:val="24"/>
                <w:szCs w:val="24"/>
                <w:lang w:val="ru-RU"/>
              </w:rPr>
              <w:t xml:space="preserve">   </w:t>
            </w:r>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p>
        </w:tc>
        <w:tc>
          <w:tcPr>
            <w:tcW w:w="3169" w:type="dxa"/>
            <w:tcBorders>
              <w:bottom w:val="single" w:sz="4" w:space="0" w:color="auto"/>
            </w:tcBorders>
            <w:tcMar>
              <w:top w:w="75" w:type="dxa"/>
              <w:left w:w="75" w:type="dxa"/>
              <w:bottom w:w="75" w:type="dxa"/>
              <w:right w:w="75" w:type="dxa"/>
            </w:tcMar>
          </w:tcPr>
          <w:p w14:paraId="01D5C831" w14:textId="77777777" w:rsidR="00981521" w:rsidRDefault="00981521" w:rsidP="00507599">
            <w:pPr>
              <w:spacing w:line="276" w:lineRule="auto"/>
              <w:jc w:val="both"/>
            </w:pPr>
            <w:r>
              <w:rPr>
                <w:rFonts w:hAnsi="Times New Roman" w:cs="Times New Roman"/>
                <w:color w:val="000000"/>
                <w:sz w:val="24"/>
                <w:szCs w:val="24"/>
              </w:rPr>
              <w:t> </w:t>
            </w:r>
          </w:p>
        </w:tc>
        <w:tc>
          <w:tcPr>
            <w:tcW w:w="3169" w:type="dxa"/>
            <w:tcBorders>
              <w:bottom w:val="single" w:sz="4" w:space="0" w:color="auto"/>
            </w:tcBorders>
            <w:tcMar>
              <w:top w:w="75" w:type="dxa"/>
              <w:left w:w="75" w:type="dxa"/>
              <w:bottom w:w="75" w:type="dxa"/>
              <w:right w:w="75" w:type="dxa"/>
            </w:tcMar>
          </w:tcPr>
          <w:p w14:paraId="016DC3C4" w14:textId="77777777" w:rsidR="00981521" w:rsidRDefault="00981521" w:rsidP="00507599">
            <w:pPr>
              <w:spacing w:line="276" w:lineRule="auto"/>
              <w:jc w:val="both"/>
            </w:pPr>
          </w:p>
        </w:tc>
      </w:tr>
      <w:tr w:rsidR="00981521" w14:paraId="5689E728" w14:textId="77777777" w:rsidTr="00507599">
        <w:tc>
          <w:tcPr>
            <w:tcW w:w="3168" w:type="dxa"/>
            <w:tcBorders>
              <w:top w:val="single" w:sz="4" w:space="0" w:color="auto"/>
            </w:tcBorders>
            <w:tcMar>
              <w:top w:w="75" w:type="dxa"/>
              <w:left w:w="75" w:type="dxa"/>
              <w:bottom w:w="75" w:type="dxa"/>
              <w:right w:w="75" w:type="dxa"/>
            </w:tcMar>
          </w:tcPr>
          <w:p w14:paraId="5BCDD190" w14:textId="77777777" w:rsidR="00981521" w:rsidRPr="00E13D4E" w:rsidRDefault="00981521"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 xml:space="preserve">Дата </w:t>
            </w:r>
          </w:p>
        </w:tc>
        <w:tc>
          <w:tcPr>
            <w:tcW w:w="3169" w:type="dxa"/>
            <w:tcBorders>
              <w:top w:val="single" w:sz="4" w:space="0" w:color="auto"/>
            </w:tcBorders>
            <w:tcMar>
              <w:top w:w="75" w:type="dxa"/>
              <w:left w:w="75" w:type="dxa"/>
              <w:bottom w:w="75" w:type="dxa"/>
              <w:right w:w="75" w:type="dxa"/>
            </w:tcMar>
          </w:tcPr>
          <w:p w14:paraId="01ED5F80" w14:textId="77777777" w:rsidR="00981521" w:rsidRPr="00E13D4E" w:rsidRDefault="00981521"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Подпись</w:t>
            </w:r>
          </w:p>
        </w:tc>
        <w:tc>
          <w:tcPr>
            <w:tcW w:w="3169" w:type="dxa"/>
            <w:tcBorders>
              <w:top w:val="single" w:sz="4" w:space="0" w:color="auto"/>
            </w:tcBorders>
            <w:tcMar>
              <w:top w:w="75" w:type="dxa"/>
              <w:left w:w="75" w:type="dxa"/>
              <w:bottom w:w="75" w:type="dxa"/>
              <w:right w:w="75" w:type="dxa"/>
            </w:tcMar>
          </w:tcPr>
          <w:p w14:paraId="0A757158" w14:textId="77777777" w:rsidR="00981521" w:rsidRPr="00E13D4E" w:rsidRDefault="00981521" w:rsidP="00507599">
            <w:pPr>
              <w:spacing w:line="276" w:lineRule="auto"/>
              <w:jc w:val="center"/>
              <w:rPr>
                <w:rFonts w:hAnsi="Times New Roman" w:cs="Times New Roman"/>
                <w:color w:val="000000"/>
                <w:sz w:val="24"/>
                <w:szCs w:val="24"/>
                <w:vertAlign w:val="superscript"/>
                <w:lang w:val="ru-RU"/>
              </w:rPr>
            </w:pPr>
            <w:r>
              <w:rPr>
                <w:rFonts w:hAnsi="Times New Roman" w:cs="Times New Roman"/>
                <w:color w:val="000000"/>
                <w:sz w:val="24"/>
                <w:szCs w:val="24"/>
                <w:vertAlign w:val="superscript"/>
                <w:lang w:val="ru-RU"/>
              </w:rPr>
              <w:t>Инициалы, фамилия</w:t>
            </w:r>
          </w:p>
        </w:tc>
      </w:tr>
    </w:tbl>
    <w:p w14:paraId="0375BE1F" w14:textId="77777777" w:rsidR="00981521" w:rsidRDefault="00981521" w:rsidP="00981521">
      <w:pPr>
        <w:spacing w:line="276" w:lineRule="auto"/>
        <w:jc w:val="both"/>
      </w:pPr>
    </w:p>
    <w:p w14:paraId="0C1E5BB3" w14:textId="77777777" w:rsidR="006A5670" w:rsidRPr="00020A79" w:rsidRDefault="006A5670" w:rsidP="006A5670">
      <w:pPr>
        <w:jc w:val="right"/>
        <w:rPr>
          <w:rFonts w:hAnsi="Times New Roman" w:cs="Times New Roman"/>
          <w:color w:val="000000"/>
          <w:sz w:val="24"/>
          <w:szCs w:val="24"/>
          <w:lang w:val="ru-RU"/>
        </w:rPr>
      </w:pPr>
    </w:p>
    <w:sectPr w:rsidR="006A5670" w:rsidRPr="00020A79" w:rsidSect="00020A79">
      <w:footerReference w:type="default" r:id="rId7"/>
      <w:pgSz w:w="11907" w:h="1683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05B9" w14:textId="77777777" w:rsidR="0015779E" w:rsidRDefault="0015779E" w:rsidP="00110A1F">
      <w:pPr>
        <w:spacing w:before="0" w:after="0"/>
      </w:pPr>
      <w:r>
        <w:separator/>
      </w:r>
    </w:p>
  </w:endnote>
  <w:endnote w:type="continuationSeparator" w:id="0">
    <w:p w14:paraId="02DA0A00" w14:textId="77777777" w:rsidR="0015779E" w:rsidRDefault="0015779E" w:rsidP="00110A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1055"/>
      <w:docPartObj>
        <w:docPartGallery w:val="Page Numbers (Bottom of Page)"/>
        <w:docPartUnique/>
      </w:docPartObj>
    </w:sdtPr>
    <w:sdtEndPr/>
    <w:sdtContent>
      <w:p w14:paraId="7ACC8517" w14:textId="01495F41" w:rsidR="00110A1F" w:rsidRDefault="00110A1F">
        <w:pPr>
          <w:pStyle w:val="a5"/>
          <w:jc w:val="center"/>
        </w:pPr>
        <w:r>
          <w:fldChar w:fldCharType="begin"/>
        </w:r>
        <w:r>
          <w:instrText>PAGE   \* MERGEFORMAT</w:instrText>
        </w:r>
        <w:r>
          <w:fldChar w:fldCharType="separate"/>
        </w:r>
        <w:r>
          <w:rPr>
            <w:lang w:val="ru-RU"/>
          </w:rPr>
          <w:t>2</w:t>
        </w:r>
        <w:r>
          <w:fldChar w:fldCharType="end"/>
        </w:r>
      </w:p>
    </w:sdtContent>
  </w:sdt>
  <w:p w14:paraId="466C1B01" w14:textId="77777777" w:rsidR="00110A1F" w:rsidRDefault="00110A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9BEE" w14:textId="77777777" w:rsidR="0015779E" w:rsidRDefault="0015779E" w:rsidP="00110A1F">
      <w:pPr>
        <w:spacing w:before="0" w:after="0"/>
      </w:pPr>
      <w:r>
        <w:separator/>
      </w:r>
    </w:p>
  </w:footnote>
  <w:footnote w:type="continuationSeparator" w:id="0">
    <w:p w14:paraId="6B1BAA79" w14:textId="77777777" w:rsidR="0015779E" w:rsidRDefault="0015779E" w:rsidP="00110A1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1A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666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5CE"/>
    <w:rsid w:val="00020A79"/>
    <w:rsid w:val="00110A1F"/>
    <w:rsid w:val="0015779E"/>
    <w:rsid w:val="00203F92"/>
    <w:rsid w:val="002D33B1"/>
    <w:rsid w:val="002D3591"/>
    <w:rsid w:val="003514A0"/>
    <w:rsid w:val="004F7E17"/>
    <w:rsid w:val="005A05CE"/>
    <w:rsid w:val="00653AF6"/>
    <w:rsid w:val="006A5670"/>
    <w:rsid w:val="00981521"/>
    <w:rsid w:val="00A1680A"/>
    <w:rsid w:val="00AD2FB8"/>
    <w:rsid w:val="00AD591C"/>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B2EDE"/>
  <w15:docId w15:val="{42F1E54C-636F-486F-8282-347065AF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11">
    <w:name w:val="Без интервала1"/>
    <w:rsid w:val="00020A79"/>
    <w:pPr>
      <w:suppressAutoHyphens/>
      <w:spacing w:before="0" w:beforeAutospacing="0" w:after="0" w:afterAutospacing="0" w:line="100" w:lineRule="atLeast"/>
    </w:pPr>
    <w:rPr>
      <w:rFonts w:ascii="Calibri" w:eastAsia="Calibri" w:hAnsi="Calibri" w:cs="Times New Roman"/>
      <w:kern w:val="1"/>
      <w:sz w:val="24"/>
      <w:szCs w:val="24"/>
      <w:lang w:val="ru-RU" w:eastAsia="hi-IN" w:bidi="hi-IN"/>
    </w:rPr>
  </w:style>
  <w:style w:type="paragraph" w:styleId="a3">
    <w:name w:val="header"/>
    <w:basedOn w:val="a"/>
    <w:link w:val="a4"/>
    <w:uiPriority w:val="99"/>
    <w:unhideWhenUsed/>
    <w:rsid w:val="00110A1F"/>
    <w:pPr>
      <w:tabs>
        <w:tab w:val="center" w:pos="4677"/>
        <w:tab w:val="right" w:pos="9355"/>
      </w:tabs>
      <w:spacing w:before="0" w:after="0"/>
    </w:pPr>
  </w:style>
  <w:style w:type="character" w:customStyle="1" w:styleId="a4">
    <w:name w:val="Верхний колонтитул Знак"/>
    <w:basedOn w:val="a0"/>
    <w:link w:val="a3"/>
    <w:uiPriority w:val="99"/>
    <w:rsid w:val="00110A1F"/>
  </w:style>
  <w:style w:type="paragraph" w:styleId="a5">
    <w:name w:val="footer"/>
    <w:basedOn w:val="a"/>
    <w:link w:val="a6"/>
    <w:uiPriority w:val="99"/>
    <w:unhideWhenUsed/>
    <w:rsid w:val="00110A1F"/>
    <w:pPr>
      <w:tabs>
        <w:tab w:val="center" w:pos="4677"/>
        <w:tab w:val="right" w:pos="9355"/>
      </w:tabs>
      <w:spacing w:before="0" w:after="0"/>
    </w:pPr>
  </w:style>
  <w:style w:type="character" w:customStyle="1" w:styleId="a6">
    <w:name w:val="Нижний колонтитул Знак"/>
    <w:basedOn w:val="a0"/>
    <w:link w:val="a5"/>
    <w:uiPriority w:val="99"/>
    <w:rsid w:val="00110A1F"/>
  </w:style>
  <w:style w:type="table" w:styleId="a7">
    <w:name w:val="Table Grid"/>
    <w:basedOn w:val="a1"/>
    <w:uiPriority w:val="59"/>
    <w:unhideWhenUsed/>
    <w:rsid w:val="006A56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1938</Words>
  <Characters>11050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6</cp:revision>
  <dcterms:created xsi:type="dcterms:W3CDTF">2011-11-02T04:15:00Z</dcterms:created>
  <dcterms:modified xsi:type="dcterms:W3CDTF">2024-11-14T08:10:00Z</dcterms:modified>
</cp:coreProperties>
</file>