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Borders>
          <w:insideH w:val="single" w:sz="4" w:space="0" w:color="auto"/>
          <w:insideV w:val="single" w:sz="4" w:space="0" w:color="auto"/>
        </w:tblBorders>
        <w:tblLayout w:type="fixed"/>
        <w:tblLook w:val="01E0"/>
      </w:tblPr>
      <w:tblGrid>
        <w:gridCol w:w="2376"/>
        <w:gridCol w:w="531"/>
        <w:gridCol w:w="1737"/>
        <w:gridCol w:w="2552"/>
        <w:gridCol w:w="2551"/>
      </w:tblGrid>
      <w:tr w:rsidR="00FD125A" w:rsidRPr="00DD7ACD" w:rsidTr="00262AFB">
        <w:trPr>
          <w:cantSplit/>
          <w:trHeight w:val="1095"/>
        </w:trPr>
        <w:tc>
          <w:tcPr>
            <w:tcW w:w="4644" w:type="dxa"/>
            <w:gridSpan w:val="3"/>
            <w:tcBorders>
              <w:top w:val="nil"/>
              <w:bottom w:val="nil"/>
              <w:right w:val="nil"/>
            </w:tcBorders>
          </w:tcPr>
          <w:p w:rsidR="00FD125A" w:rsidRPr="00DD7ACD" w:rsidRDefault="00FD125A" w:rsidP="00F43333">
            <w:pPr>
              <w:pStyle w:val="3"/>
            </w:pPr>
            <w:r w:rsidRPr="00DD7ACD">
              <w:t xml:space="preserve">Муниципальное </w:t>
            </w:r>
          </w:p>
          <w:p w:rsidR="00FD125A" w:rsidRPr="00DD7ACD" w:rsidRDefault="00FD125A" w:rsidP="00F43333">
            <w:pPr>
              <w:pStyle w:val="3"/>
            </w:pPr>
            <w:r w:rsidRPr="00DD7ACD">
              <w:t>общеобразовательное учреждение</w:t>
            </w:r>
          </w:p>
          <w:p w:rsidR="00FD125A" w:rsidRPr="00DD7ACD" w:rsidRDefault="00FD125A" w:rsidP="00F43333">
            <w:pPr>
              <w:jc w:val="center"/>
              <w:rPr>
                <w:rFonts w:ascii="Times New Roman" w:hAnsi="Times New Roman" w:cs="Times New Roman"/>
                <w:sz w:val="28"/>
                <w:szCs w:val="28"/>
              </w:rPr>
            </w:pPr>
            <w:r w:rsidRPr="00DD7ACD">
              <w:rPr>
                <w:rFonts w:ascii="Times New Roman" w:hAnsi="Times New Roman" w:cs="Times New Roman"/>
                <w:sz w:val="28"/>
                <w:szCs w:val="28"/>
              </w:rPr>
              <w:t>СРЕДНЯЯ ОБЩЕОБРАЗОВАТЕЛЬНАЯ ШКОЛА № 14</w:t>
            </w:r>
          </w:p>
        </w:tc>
        <w:tc>
          <w:tcPr>
            <w:tcW w:w="5103" w:type="dxa"/>
            <w:gridSpan w:val="2"/>
            <w:vMerge w:val="restart"/>
            <w:tcBorders>
              <w:top w:val="nil"/>
              <w:left w:val="nil"/>
              <w:bottom w:val="nil"/>
            </w:tcBorders>
          </w:tcPr>
          <w:p w:rsidR="00FD125A" w:rsidRPr="00DD7ACD" w:rsidRDefault="00FD125A" w:rsidP="00C33603">
            <w:pPr>
              <w:shd w:val="clear" w:color="auto" w:fill="FFFFFF"/>
              <w:rPr>
                <w:rFonts w:ascii="Times New Roman" w:hAnsi="Times New Roman" w:cs="Times New Roman"/>
                <w:sz w:val="28"/>
                <w:szCs w:val="28"/>
              </w:rPr>
            </w:pPr>
          </w:p>
        </w:tc>
      </w:tr>
      <w:tr w:rsidR="00166627" w:rsidRPr="006C6D02" w:rsidTr="00262AFB">
        <w:trPr>
          <w:cantSplit/>
          <w:trHeight w:val="89"/>
        </w:trPr>
        <w:tc>
          <w:tcPr>
            <w:tcW w:w="4644" w:type="dxa"/>
            <w:gridSpan w:val="3"/>
            <w:tcBorders>
              <w:top w:val="nil"/>
              <w:bottom w:val="nil"/>
              <w:right w:val="nil"/>
            </w:tcBorders>
          </w:tcPr>
          <w:p w:rsidR="00166627" w:rsidRPr="006C6D02" w:rsidRDefault="00166627" w:rsidP="00A504CC">
            <w:pPr>
              <w:pStyle w:val="3"/>
              <w:jc w:val="left"/>
              <w:rPr>
                <w:sz w:val="22"/>
                <w:szCs w:val="22"/>
              </w:rPr>
            </w:pPr>
          </w:p>
        </w:tc>
        <w:tc>
          <w:tcPr>
            <w:tcW w:w="5103" w:type="dxa"/>
            <w:gridSpan w:val="2"/>
            <w:vMerge/>
            <w:tcBorders>
              <w:top w:val="nil"/>
              <w:left w:val="nil"/>
              <w:bottom w:val="nil"/>
            </w:tcBorders>
          </w:tcPr>
          <w:p w:rsidR="00166627" w:rsidRPr="006C6D02" w:rsidRDefault="00166627" w:rsidP="00C33603">
            <w:pPr>
              <w:shd w:val="clear" w:color="auto" w:fill="FFFFFF"/>
              <w:rPr>
                <w:rFonts w:ascii="Times New Roman" w:hAnsi="Times New Roman" w:cs="Times New Roman"/>
                <w:sz w:val="22"/>
                <w:szCs w:val="22"/>
              </w:rPr>
            </w:pPr>
          </w:p>
        </w:tc>
      </w:tr>
      <w:tr w:rsidR="00FD125A" w:rsidRPr="00DD7ACD" w:rsidTr="00262AFB">
        <w:trPr>
          <w:cantSplit/>
        </w:trPr>
        <w:tc>
          <w:tcPr>
            <w:tcW w:w="4644" w:type="dxa"/>
            <w:gridSpan w:val="3"/>
            <w:tcBorders>
              <w:top w:val="nil"/>
              <w:bottom w:val="nil"/>
              <w:right w:val="nil"/>
            </w:tcBorders>
          </w:tcPr>
          <w:p w:rsidR="00FD125A" w:rsidRPr="00DD7ACD" w:rsidRDefault="009A45CF" w:rsidP="00F43333">
            <w:pPr>
              <w:jc w:val="center"/>
              <w:rPr>
                <w:rFonts w:ascii="Times New Roman" w:hAnsi="Times New Roman" w:cs="Times New Roman"/>
                <w:b/>
                <w:sz w:val="28"/>
                <w:szCs w:val="28"/>
              </w:rPr>
            </w:pPr>
            <w:r w:rsidRPr="00DD7ACD">
              <w:rPr>
                <w:rFonts w:ascii="Times New Roman" w:hAnsi="Times New Roman" w:cs="Times New Roman"/>
                <w:b/>
                <w:sz w:val="40"/>
                <w:szCs w:val="28"/>
              </w:rPr>
              <w:t>ПРИКАЗ</w:t>
            </w:r>
          </w:p>
        </w:tc>
        <w:tc>
          <w:tcPr>
            <w:tcW w:w="5103" w:type="dxa"/>
            <w:gridSpan w:val="2"/>
            <w:vMerge/>
            <w:tcBorders>
              <w:top w:val="nil"/>
              <w:left w:val="nil"/>
              <w:bottom w:val="nil"/>
            </w:tcBorders>
          </w:tcPr>
          <w:p w:rsidR="00FD125A" w:rsidRPr="00DD7ACD" w:rsidRDefault="00FD125A" w:rsidP="00F43333">
            <w:pPr>
              <w:rPr>
                <w:rFonts w:ascii="Times New Roman" w:hAnsi="Times New Roman" w:cs="Times New Roman"/>
                <w:sz w:val="28"/>
                <w:szCs w:val="28"/>
              </w:rPr>
            </w:pPr>
          </w:p>
        </w:tc>
      </w:tr>
      <w:tr w:rsidR="00FD125A" w:rsidRPr="006C6D02" w:rsidTr="00262AFB">
        <w:trPr>
          <w:cantSplit/>
          <w:trHeight w:val="160"/>
        </w:trPr>
        <w:tc>
          <w:tcPr>
            <w:tcW w:w="4644" w:type="dxa"/>
            <w:gridSpan w:val="3"/>
            <w:tcBorders>
              <w:top w:val="nil"/>
              <w:bottom w:val="nil"/>
              <w:right w:val="nil"/>
            </w:tcBorders>
          </w:tcPr>
          <w:p w:rsidR="00FD125A" w:rsidRPr="006C6D02" w:rsidRDefault="00FD125A" w:rsidP="00166627">
            <w:pPr>
              <w:rPr>
                <w:rFonts w:ascii="Times New Roman" w:hAnsi="Times New Roman" w:cs="Times New Roman"/>
                <w:sz w:val="22"/>
                <w:szCs w:val="22"/>
              </w:rPr>
            </w:pPr>
          </w:p>
        </w:tc>
        <w:tc>
          <w:tcPr>
            <w:tcW w:w="5103" w:type="dxa"/>
            <w:gridSpan w:val="2"/>
            <w:vMerge/>
            <w:tcBorders>
              <w:top w:val="nil"/>
              <w:left w:val="nil"/>
              <w:bottom w:val="nil"/>
            </w:tcBorders>
          </w:tcPr>
          <w:p w:rsidR="00FD125A" w:rsidRPr="006C6D02" w:rsidRDefault="00FD125A" w:rsidP="00F43333">
            <w:pPr>
              <w:rPr>
                <w:rFonts w:ascii="Times New Roman" w:hAnsi="Times New Roman" w:cs="Times New Roman"/>
                <w:sz w:val="22"/>
                <w:szCs w:val="22"/>
              </w:rPr>
            </w:pPr>
          </w:p>
        </w:tc>
      </w:tr>
      <w:tr w:rsidR="00166627" w:rsidRPr="00DD7ACD" w:rsidTr="00262AFB">
        <w:trPr>
          <w:cantSplit/>
          <w:trHeight w:val="188"/>
        </w:trPr>
        <w:tc>
          <w:tcPr>
            <w:tcW w:w="2376" w:type="dxa"/>
            <w:tcBorders>
              <w:top w:val="nil"/>
              <w:left w:val="nil"/>
              <w:bottom w:val="single" w:sz="4" w:space="0" w:color="auto"/>
              <w:right w:val="nil"/>
            </w:tcBorders>
          </w:tcPr>
          <w:p w:rsidR="00166627" w:rsidRPr="00DD7ACD" w:rsidRDefault="00084F93" w:rsidP="00006BC7">
            <w:pPr>
              <w:jc w:val="center"/>
              <w:rPr>
                <w:rFonts w:ascii="Times New Roman" w:hAnsi="Times New Roman" w:cs="Times New Roman"/>
                <w:sz w:val="28"/>
                <w:szCs w:val="28"/>
              </w:rPr>
            </w:pPr>
            <w:r>
              <w:rPr>
                <w:rFonts w:ascii="Times New Roman" w:hAnsi="Times New Roman" w:cs="Times New Roman"/>
                <w:sz w:val="28"/>
                <w:szCs w:val="28"/>
              </w:rPr>
              <w:t>1</w:t>
            </w:r>
            <w:r w:rsidR="00006BC7">
              <w:rPr>
                <w:rFonts w:ascii="Times New Roman" w:hAnsi="Times New Roman" w:cs="Times New Roman"/>
                <w:sz w:val="28"/>
                <w:szCs w:val="28"/>
              </w:rPr>
              <w:t>4</w:t>
            </w:r>
            <w:r>
              <w:rPr>
                <w:rFonts w:ascii="Times New Roman" w:hAnsi="Times New Roman" w:cs="Times New Roman"/>
                <w:sz w:val="28"/>
                <w:szCs w:val="28"/>
              </w:rPr>
              <w:t>.04</w:t>
            </w:r>
            <w:r w:rsidR="004439FC">
              <w:rPr>
                <w:rFonts w:ascii="Times New Roman" w:hAnsi="Times New Roman" w:cs="Times New Roman"/>
                <w:sz w:val="28"/>
                <w:szCs w:val="28"/>
              </w:rPr>
              <w:t>.2026</w:t>
            </w:r>
          </w:p>
        </w:tc>
        <w:tc>
          <w:tcPr>
            <w:tcW w:w="531" w:type="dxa"/>
            <w:tcBorders>
              <w:top w:val="nil"/>
              <w:left w:val="nil"/>
              <w:bottom w:val="nil"/>
              <w:right w:val="nil"/>
            </w:tcBorders>
          </w:tcPr>
          <w:p w:rsidR="00166627" w:rsidRPr="00DD7ACD" w:rsidRDefault="00166627" w:rsidP="00F43333">
            <w:pPr>
              <w:jc w:val="center"/>
              <w:rPr>
                <w:rFonts w:ascii="Times New Roman" w:hAnsi="Times New Roman" w:cs="Times New Roman"/>
                <w:sz w:val="28"/>
                <w:szCs w:val="28"/>
              </w:rPr>
            </w:pPr>
            <w:r w:rsidRPr="00DD7ACD">
              <w:rPr>
                <w:rFonts w:ascii="Times New Roman" w:hAnsi="Times New Roman" w:cs="Times New Roman"/>
                <w:sz w:val="28"/>
                <w:szCs w:val="28"/>
              </w:rPr>
              <w:t>№</w:t>
            </w:r>
          </w:p>
        </w:tc>
        <w:tc>
          <w:tcPr>
            <w:tcW w:w="1737" w:type="dxa"/>
            <w:tcBorders>
              <w:top w:val="nil"/>
              <w:left w:val="nil"/>
              <w:bottom w:val="single" w:sz="4" w:space="0" w:color="auto"/>
              <w:right w:val="nil"/>
            </w:tcBorders>
          </w:tcPr>
          <w:p w:rsidR="00166627" w:rsidRPr="00DD7ACD" w:rsidRDefault="00084F93" w:rsidP="00DF00E6">
            <w:pPr>
              <w:jc w:val="center"/>
              <w:rPr>
                <w:rFonts w:ascii="Times New Roman" w:hAnsi="Times New Roman" w:cs="Times New Roman"/>
                <w:sz w:val="28"/>
                <w:szCs w:val="28"/>
              </w:rPr>
            </w:pPr>
            <w:r>
              <w:rPr>
                <w:rFonts w:ascii="Times New Roman" w:hAnsi="Times New Roman" w:cs="Times New Roman"/>
                <w:sz w:val="28"/>
                <w:szCs w:val="28"/>
              </w:rPr>
              <w:t>71</w:t>
            </w:r>
          </w:p>
        </w:tc>
        <w:tc>
          <w:tcPr>
            <w:tcW w:w="5103" w:type="dxa"/>
            <w:gridSpan w:val="2"/>
            <w:tcBorders>
              <w:top w:val="nil"/>
              <w:left w:val="nil"/>
              <w:bottom w:val="nil"/>
              <w:right w:val="nil"/>
            </w:tcBorders>
          </w:tcPr>
          <w:p w:rsidR="00166627" w:rsidRPr="00DD7ACD" w:rsidRDefault="00166627" w:rsidP="00F43333">
            <w:pPr>
              <w:rPr>
                <w:rFonts w:ascii="Times New Roman" w:hAnsi="Times New Roman" w:cs="Times New Roman"/>
                <w:sz w:val="28"/>
                <w:szCs w:val="28"/>
              </w:rPr>
            </w:pPr>
          </w:p>
        </w:tc>
      </w:tr>
      <w:tr w:rsidR="009A45CF" w:rsidRPr="006C6D02" w:rsidTr="00262AFB">
        <w:trPr>
          <w:cantSplit/>
          <w:trHeight w:val="89"/>
        </w:trPr>
        <w:tc>
          <w:tcPr>
            <w:tcW w:w="4644" w:type="dxa"/>
            <w:gridSpan w:val="3"/>
            <w:tcBorders>
              <w:top w:val="nil"/>
              <w:bottom w:val="nil"/>
              <w:right w:val="nil"/>
            </w:tcBorders>
          </w:tcPr>
          <w:p w:rsidR="009A45CF" w:rsidRPr="006C6D02" w:rsidRDefault="009A45CF" w:rsidP="00F43333">
            <w:pPr>
              <w:jc w:val="center"/>
              <w:rPr>
                <w:rFonts w:ascii="Times New Roman" w:hAnsi="Times New Roman" w:cs="Times New Roman"/>
                <w:sz w:val="22"/>
                <w:szCs w:val="22"/>
              </w:rPr>
            </w:pPr>
          </w:p>
        </w:tc>
        <w:tc>
          <w:tcPr>
            <w:tcW w:w="5103" w:type="dxa"/>
            <w:gridSpan w:val="2"/>
            <w:tcBorders>
              <w:top w:val="nil"/>
              <w:left w:val="nil"/>
              <w:bottom w:val="nil"/>
            </w:tcBorders>
          </w:tcPr>
          <w:p w:rsidR="009A45CF" w:rsidRPr="006C6D02" w:rsidRDefault="009A45CF" w:rsidP="00F43333">
            <w:pPr>
              <w:rPr>
                <w:rFonts w:ascii="Times New Roman" w:hAnsi="Times New Roman" w:cs="Times New Roman"/>
                <w:sz w:val="22"/>
                <w:szCs w:val="22"/>
              </w:rPr>
            </w:pPr>
          </w:p>
        </w:tc>
      </w:tr>
      <w:tr w:rsidR="009A45CF" w:rsidRPr="00DD7ACD" w:rsidTr="00262AFB">
        <w:trPr>
          <w:cantSplit/>
          <w:trHeight w:val="118"/>
        </w:trPr>
        <w:tc>
          <w:tcPr>
            <w:tcW w:w="4644" w:type="dxa"/>
            <w:gridSpan w:val="3"/>
            <w:tcBorders>
              <w:top w:val="nil"/>
              <w:bottom w:val="nil"/>
              <w:right w:val="nil"/>
            </w:tcBorders>
          </w:tcPr>
          <w:p w:rsidR="009A45CF" w:rsidRPr="00DD7ACD" w:rsidRDefault="009A45CF" w:rsidP="00F43333">
            <w:pPr>
              <w:jc w:val="center"/>
              <w:rPr>
                <w:rFonts w:ascii="Times New Roman" w:hAnsi="Times New Roman" w:cs="Times New Roman"/>
                <w:sz w:val="28"/>
                <w:szCs w:val="28"/>
              </w:rPr>
            </w:pPr>
            <w:r w:rsidRPr="00DD7ACD">
              <w:rPr>
                <w:rFonts w:ascii="Times New Roman" w:hAnsi="Times New Roman" w:cs="Times New Roman"/>
                <w:sz w:val="28"/>
                <w:szCs w:val="28"/>
              </w:rPr>
              <w:t>г. Комсомольск-на-Амуре</w:t>
            </w:r>
          </w:p>
        </w:tc>
        <w:tc>
          <w:tcPr>
            <w:tcW w:w="5103" w:type="dxa"/>
            <w:gridSpan w:val="2"/>
            <w:tcBorders>
              <w:top w:val="nil"/>
              <w:left w:val="nil"/>
              <w:bottom w:val="nil"/>
            </w:tcBorders>
          </w:tcPr>
          <w:p w:rsidR="009A45CF" w:rsidRPr="00DD7ACD" w:rsidRDefault="009A45CF" w:rsidP="00F43333">
            <w:pPr>
              <w:rPr>
                <w:rFonts w:ascii="Times New Roman" w:hAnsi="Times New Roman" w:cs="Times New Roman"/>
                <w:sz w:val="28"/>
                <w:szCs w:val="28"/>
              </w:rPr>
            </w:pPr>
          </w:p>
        </w:tc>
      </w:tr>
      <w:tr w:rsidR="009A45CF" w:rsidRPr="006C6D02" w:rsidTr="00262AFB">
        <w:trPr>
          <w:cantSplit/>
          <w:trHeight w:val="202"/>
        </w:trPr>
        <w:tc>
          <w:tcPr>
            <w:tcW w:w="4644" w:type="dxa"/>
            <w:gridSpan w:val="3"/>
            <w:tcBorders>
              <w:top w:val="nil"/>
              <w:bottom w:val="nil"/>
              <w:right w:val="nil"/>
            </w:tcBorders>
          </w:tcPr>
          <w:p w:rsidR="009A45CF" w:rsidRPr="006C6D02" w:rsidRDefault="009A45CF" w:rsidP="009A45CF">
            <w:pPr>
              <w:rPr>
                <w:rFonts w:ascii="Times New Roman" w:hAnsi="Times New Roman" w:cs="Times New Roman"/>
                <w:sz w:val="22"/>
                <w:szCs w:val="22"/>
              </w:rPr>
            </w:pPr>
          </w:p>
        </w:tc>
        <w:tc>
          <w:tcPr>
            <w:tcW w:w="5103" w:type="dxa"/>
            <w:gridSpan w:val="2"/>
            <w:tcBorders>
              <w:top w:val="nil"/>
              <w:left w:val="nil"/>
              <w:bottom w:val="nil"/>
            </w:tcBorders>
          </w:tcPr>
          <w:p w:rsidR="009A45CF" w:rsidRPr="006C6D02" w:rsidRDefault="009A45CF" w:rsidP="00F43333">
            <w:pPr>
              <w:rPr>
                <w:rFonts w:ascii="Times New Roman" w:hAnsi="Times New Roman" w:cs="Times New Roman"/>
                <w:sz w:val="22"/>
                <w:szCs w:val="22"/>
              </w:rPr>
            </w:pPr>
          </w:p>
        </w:tc>
      </w:tr>
      <w:tr w:rsidR="00046B0E" w:rsidRPr="00DD7ACD" w:rsidTr="00006BC7">
        <w:trPr>
          <w:cantSplit/>
          <w:trHeight w:val="202"/>
        </w:trPr>
        <w:tc>
          <w:tcPr>
            <w:tcW w:w="7196" w:type="dxa"/>
            <w:gridSpan w:val="4"/>
            <w:tcBorders>
              <w:top w:val="nil"/>
              <w:bottom w:val="nil"/>
              <w:right w:val="nil"/>
            </w:tcBorders>
          </w:tcPr>
          <w:p w:rsidR="00046B0E" w:rsidRPr="00046B0E" w:rsidRDefault="00006BC7" w:rsidP="00DD5DA1">
            <w:pPr>
              <w:rPr>
                <w:rFonts w:ascii="Times New Roman" w:hAnsi="Times New Roman"/>
                <w:sz w:val="28"/>
                <w:szCs w:val="28"/>
              </w:rPr>
            </w:pPr>
            <w:r>
              <w:rPr>
                <w:rFonts w:ascii="Times New Roman" w:hAnsi="Times New Roman"/>
                <w:sz w:val="28"/>
                <w:szCs w:val="28"/>
              </w:rPr>
              <w:t>О внесении изменений в Правила приема на обучение в Муниципальное общеобразовательное учреждение средняя общеобразовательная школа № 14, утвержденные приказом директора от 17.03.2025 № 54а</w:t>
            </w:r>
          </w:p>
        </w:tc>
        <w:tc>
          <w:tcPr>
            <w:tcW w:w="2551" w:type="dxa"/>
            <w:tcBorders>
              <w:top w:val="nil"/>
              <w:left w:val="nil"/>
              <w:bottom w:val="nil"/>
            </w:tcBorders>
          </w:tcPr>
          <w:p w:rsidR="00046B0E" w:rsidRPr="00DD7ACD" w:rsidRDefault="00046B0E" w:rsidP="00F43333">
            <w:pPr>
              <w:rPr>
                <w:rFonts w:ascii="Times New Roman" w:hAnsi="Times New Roman" w:cs="Times New Roman"/>
                <w:sz w:val="28"/>
                <w:szCs w:val="28"/>
              </w:rPr>
            </w:pPr>
          </w:p>
        </w:tc>
      </w:tr>
    </w:tbl>
    <w:p w:rsidR="001D2953" w:rsidRPr="00DD7ACD" w:rsidRDefault="001D2953" w:rsidP="00FD125A">
      <w:pPr>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2409"/>
      </w:tblGrid>
      <w:tr w:rsidR="008918CC" w:rsidRPr="00DD7ACD" w:rsidTr="001966B0">
        <w:trPr>
          <w:trHeight w:val="1250"/>
        </w:trPr>
        <w:tc>
          <w:tcPr>
            <w:tcW w:w="9747" w:type="dxa"/>
            <w:gridSpan w:val="2"/>
            <w:vAlign w:val="center"/>
          </w:tcPr>
          <w:p w:rsidR="008918CC" w:rsidRPr="00046B0E" w:rsidRDefault="00006BC7" w:rsidP="00084F93">
            <w:pPr>
              <w:spacing w:line="276"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На основании изменений, внесенных в Порядок приема на </w:t>
            </w:r>
            <w:proofErr w:type="gramStart"/>
            <w:r>
              <w:rPr>
                <w:rFonts w:ascii="Times New Roman" w:eastAsia="Times New Roman" w:hAnsi="Times New Roman" w:cs="Times New Roman"/>
                <w:sz w:val="28"/>
                <w:szCs w:val="28"/>
              </w:rPr>
              <w:t>обучение по</w:t>
            </w:r>
            <w:proofErr w:type="gramEnd"/>
            <w:r>
              <w:rPr>
                <w:rFonts w:ascii="Times New Roman" w:eastAsia="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tc>
      </w:tr>
      <w:tr w:rsidR="008918CC" w:rsidRPr="00DD7ACD" w:rsidTr="00006BC7">
        <w:trPr>
          <w:trHeight w:val="511"/>
        </w:trPr>
        <w:tc>
          <w:tcPr>
            <w:tcW w:w="9747" w:type="dxa"/>
            <w:gridSpan w:val="2"/>
            <w:vAlign w:val="center"/>
          </w:tcPr>
          <w:p w:rsidR="008918CC" w:rsidRPr="00DD7ACD" w:rsidRDefault="008918CC" w:rsidP="00F758D4">
            <w:pPr>
              <w:spacing w:line="276" w:lineRule="auto"/>
              <w:rPr>
                <w:rFonts w:ascii="Times New Roman" w:hAnsi="Times New Roman" w:cs="Times New Roman"/>
                <w:sz w:val="28"/>
                <w:szCs w:val="28"/>
              </w:rPr>
            </w:pPr>
            <w:r w:rsidRPr="00DD7ACD">
              <w:rPr>
                <w:rFonts w:ascii="Times New Roman" w:hAnsi="Times New Roman" w:cs="Times New Roman"/>
                <w:sz w:val="28"/>
                <w:szCs w:val="28"/>
              </w:rPr>
              <w:t>ПРИКАЗЫВАЮ:</w:t>
            </w:r>
          </w:p>
        </w:tc>
      </w:tr>
      <w:tr w:rsidR="008918CC" w:rsidRPr="00DD7ACD" w:rsidTr="00F758D4">
        <w:trPr>
          <w:trHeight w:val="908"/>
        </w:trPr>
        <w:tc>
          <w:tcPr>
            <w:tcW w:w="9747" w:type="dxa"/>
            <w:gridSpan w:val="2"/>
            <w:vAlign w:val="center"/>
          </w:tcPr>
          <w:p w:rsidR="008918CC" w:rsidRPr="00046B0E" w:rsidRDefault="00006BC7" w:rsidP="00084F93">
            <w:pPr>
              <w:pStyle w:val="a4"/>
              <w:numPr>
                <w:ilvl w:val="0"/>
                <w:numId w:val="8"/>
              </w:numPr>
              <w:tabs>
                <w:tab w:val="left" w:pos="1276"/>
              </w:tabs>
              <w:spacing w:line="276" w:lineRule="auto"/>
              <w:ind w:left="0" w:firstLine="709"/>
              <w:jc w:val="both"/>
              <w:rPr>
                <w:rFonts w:ascii="Times New Roman" w:hAnsi="Times New Roman" w:cs="Times New Roman"/>
                <w:sz w:val="28"/>
                <w:szCs w:val="28"/>
              </w:rPr>
            </w:pPr>
            <w:r>
              <w:rPr>
                <w:rFonts w:ascii="Times New Roman" w:hAnsi="Times New Roman"/>
                <w:sz w:val="28"/>
                <w:szCs w:val="28"/>
              </w:rPr>
              <w:t>Внести изменения в Правила приема на обучение в Муниципальное общеобразовательное учреждение средняя общеобразовательная школа № 14, утвержденные приказом директора от 17.03.2025 № 54а, изложив раздел 6        в новой редакции:</w:t>
            </w:r>
          </w:p>
        </w:tc>
      </w:tr>
      <w:tr w:rsidR="00046B0E" w:rsidRPr="00DD7ACD" w:rsidTr="00DF00E6">
        <w:trPr>
          <w:trHeight w:val="348"/>
        </w:trPr>
        <w:tc>
          <w:tcPr>
            <w:tcW w:w="9747" w:type="dxa"/>
            <w:gridSpan w:val="2"/>
            <w:vAlign w:val="center"/>
          </w:tcPr>
          <w:p w:rsidR="00006BC7" w:rsidRPr="00A03A4B" w:rsidRDefault="00006BC7" w:rsidP="00006BC7">
            <w:pPr>
              <w:spacing w:before="240" w:after="240" w:line="276" w:lineRule="auto"/>
              <w:jc w:val="center"/>
              <w:rPr>
                <w:rFonts w:ascii="Times New Roman" w:hAnsi="Times New Roman" w:cs="Times New Roman"/>
                <w:sz w:val="28"/>
                <w:szCs w:val="28"/>
              </w:rPr>
            </w:pPr>
            <w:r w:rsidRPr="00A03A4B">
              <w:rPr>
                <w:rFonts w:ascii="Times New Roman" w:hAnsi="Times New Roman" w:cs="Times New Roman"/>
                <w:b/>
                <w:bCs/>
                <w:sz w:val="28"/>
                <w:szCs w:val="28"/>
              </w:rPr>
              <w:t>6. Особенности приема иностранных граждан и лиц без гражданства</w:t>
            </w:r>
          </w:p>
          <w:p w:rsidR="00006BC7" w:rsidRDefault="00006BC7" w:rsidP="00006BC7">
            <w:pPr>
              <w:spacing w:before="120" w:after="120" w:line="276" w:lineRule="auto"/>
              <w:ind w:firstLine="709"/>
              <w:jc w:val="both"/>
              <w:rPr>
                <w:rFonts w:ascii="Times New Roman" w:hAnsi="Times New Roman" w:cs="Times New Roman"/>
                <w:sz w:val="28"/>
                <w:szCs w:val="28"/>
              </w:rPr>
            </w:pPr>
            <w:r w:rsidRPr="00A03A4B">
              <w:rPr>
                <w:rFonts w:ascii="Times New Roman" w:hAnsi="Times New Roman" w:cs="Times New Roman"/>
                <w:sz w:val="28"/>
                <w:szCs w:val="28"/>
              </w:rPr>
              <w:t xml:space="preserve">6.1. </w:t>
            </w:r>
            <w:proofErr w:type="gramStart"/>
            <w:r w:rsidRPr="00A03A4B">
              <w:rPr>
                <w:rFonts w:ascii="Times New Roman" w:hAnsi="Times New Roman" w:cs="Times New Roman"/>
                <w:sz w:val="28"/>
                <w:szCs w:val="28"/>
              </w:rPr>
              <w:t>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w:t>
            </w:r>
            <w:r>
              <w:rPr>
                <w:rFonts w:ascii="Times New Roman" w:hAnsi="Times New Roman" w:cs="Times New Roman"/>
                <w:sz w:val="28"/>
                <w:szCs w:val="28"/>
              </w:rPr>
              <w:t>го</w:t>
            </w:r>
            <w:r w:rsidRPr="00A03A4B">
              <w:rPr>
                <w:rFonts w:ascii="Times New Roman" w:hAnsi="Times New Roman" w:cs="Times New Roman"/>
                <w:sz w:val="28"/>
                <w:szCs w:val="28"/>
              </w:rPr>
              <w:t xml:space="preserve"> для освоения указанных</w:t>
            </w:r>
            <w:proofErr w:type="gramEnd"/>
            <w:r w:rsidRPr="00A03A4B">
              <w:rPr>
                <w:rFonts w:ascii="Times New Roman" w:hAnsi="Times New Roman" w:cs="Times New Roman"/>
                <w:sz w:val="28"/>
                <w:szCs w:val="28"/>
              </w:rPr>
              <w:t xml:space="preserve"> образовательных программ.</w:t>
            </w:r>
          </w:p>
          <w:p w:rsidR="00006BC7" w:rsidRPr="00A03A4B"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006BC7" w:rsidRDefault="00006BC7" w:rsidP="00006BC7">
            <w:pPr>
              <w:spacing w:before="120" w:after="120" w:line="276" w:lineRule="auto"/>
              <w:ind w:firstLine="709"/>
              <w:jc w:val="both"/>
              <w:rPr>
                <w:rFonts w:ascii="Times New Roman" w:hAnsi="Times New Roman" w:cs="Times New Roman"/>
                <w:sz w:val="28"/>
                <w:szCs w:val="28"/>
              </w:rPr>
            </w:pPr>
            <w:r w:rsidRPr="00A03A4B">
              <w:rPr>
                <w:rFonts w:ascii="Times New Roman" w:hAnsi="Times New Roman" w:cs="Times New Roman"/>
                <w:sz w:val="28"/>
                <w:szCs w:val="28"/>
              </w:rPr>
              <w:lastRenderedPageBreak/>
              <w:t xml:space="preserve">6.2. </w:t>
            </w:r>
            <w:proofErr w:type="gramStart"/>
            <w:r>
              <w:rPr>
                <w:rFonts w:ascii="Times New Roman" w:hAnsi="Times New Roman" w:cs="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одним из следующих способов:</w:t>
            </w:r>
            <w:proofErr w:type="gramEnd"/>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 электронной форме посредством ЕПГУ;</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через операторов почтовой связи общего пользования заказным письмом с уведомлением о вручении.</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Школа проводит проверку комплектности документов, предусмотренных пунктом 6.3. Правил, в течение 5 рабочих дней со дня их представления.</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представления неполного комплекта документов, предусмотренных пунктом 6.3. Правил, школа возвращает заявление без его рассмотрения.</w:t>
            </w:r>
          </w:p>
          <w:p w:rsidR="00006BC7" w:rsidRDefault="00006BC7" w:rsidP="00006BC7">
            <w:pPr>
              <w:spacing w:before="120" w:after="120" w:line="276" w:lineRule="auto"/>
              <w:ind w:firstLine="709"/>
              <w:jc w:val="both"/>
              <w:rPr>
                <w:rFonts w:ascii="Times New Roman" w:hAnsi="Times New Roman" w:cs="Times New Roman"/>
                <w:sz w:val="28"/>
                <w:szCs w:val="28"/>
              </w:rPr>
            </w:pPr>
            <w:r w:rsidRPr="00A03A4B">
              <w:rPr>
                <w:rFonts w:ascii="Times New Roman" w:hAnsi="Times New Roman" w:cs="Times New Roman"/>
                <w:color w:val="000000"/>
                <w:sz w:val="28"/>
                <w:szCs w:val="28"/>
              </w:rPr>
              <w:t xml:space="preserve">В случае представления полного комплекта документов, </w:t>
            </w:r>
            <w:r>
              <w:rPr>
                <w:rFonts w:ascii="Times New Roman" w:hAnsi="Times New Roman" w:cs="Times New Roman"/>
                <w:color w:val="000000"/>
                <w:sz w:val="28"/>
                <w:szCs w:val="28"/>
              </w:rPr>
              <w:t>предусмотренных пунктом</w:t>
            </w:r>
            <w:r w:rsidRPr="00A03A4B">
              <w:rPr>
                <w:rFonts w:ascii="Times New Roman" w:hAnsi="Times New Roman" w:cs="Times New Roman"/>
                <w:color w:val="000000"/>
                <w:sz w:val="28"/>
                <w:szCs w:val="28"/>
              </w:rPr>
              <w:t xml:space="preserve"> 6.</w:t>
            </w:r>
            <w:r>
              <w:rPr>
                <w:rFonts w:ascii="Times New Roman" w:hAnsi="Times New Roman" w:cs="Times New Roman"/>
                <w:color w:val="000000"/>
                <w:sz w:val="28"/>
                <w:szCs w:val="28"/>
              </w:rPr>
              <w:t>3.</w:t>
            </w:r>
            <w:r w:rsidRPr="00A03A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A03A4B">
              <w:rPr>
                <w:rFonts w:ascii="Times New Roman" w:hAnsi="Times New Roman" w:cs="Times New Roman"/>
                <w:color w:val="000000"/>
                <w:sz w:val="28"/>
                <w:szCs w:val="28"/>
              </w:rPr>
              <w:t>равил, школа в течение 25 рабочих дней осуществляет проверку достоверности</w:t>
            </w:r>
            <w:r>
              <w:rPr>
                <w:rFonts w:ascii="Times New Roman" w:hAnsi="Times New Roman" w:cs="Times New Roman"/>
                <w:color w:val="000000"/>
                <w:sz w:val="28"/>
                <w:szCs w:val="28"/>
              </w:rPr>
              <w:t xml:space="preserve"> предоставленных документов</w:t>
            </w:r>
            <w:r w:rsidRPr="00A03A4B">
              <w:rPr>
                <w:rFonts w:ascii="Times New Roman" w:hAnsi="Times New Roman" w:cs="Times New Roman"/>
                <w:color w:val="000000"/>
                <w:sz w:val="28"/>
                <w:szCs w:val="28"/>
              </w:rPr>
              <w:t xml:space="preserve">. При проведении </w:t>
            </w:r>
            <w:r>
              <w:rPr>
                <w:rFonts w:ascii="Times New Roman" w:hAnsi="Times New Roman" w:cs="Times New Roman"/>
                <w:color w:val="000000"/>
                <w:sz w:val="28"/>
                <w:szCs w:val="28"/>
              </w:rPr>
              <w:t xml:space="preserve">указанной </w:t>
            </w:r>
            <w:r w:rsidRPr="00A03A4B">
              <w:rPr>
                <w:rFonts w:ascii="Times New Roman" w:hAnsi="Times New Roman" w:cs="Times New Roman"/>
                <w:color w:val="000000"/>
                <w:sz w:val="28"/>
                <w:szCs w:val="28"/>
              </w:rPr>
              <w:t>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полного комплекта документов, предусмотренных пунктом 6.3. </w:t>
            </w:r>
            <w:proofErr w:type="gramStart"/>
            <w:r>
              <w:rPr>
                <w:rFonts w:ascii="Times New Roman" w:hAnsi="Times New Roman" w:cs="Times New Roman"/>
                <w:sz w:val="28"/>
                <w:szCs w:val="28"/>
              </w:rPr>
              <w:t>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w:t>
            </w:r>
            <w:r>
              <w:rPr>
                <w:rFonts w:ascii="Times New Roman" w:hAnsi="Times New Roman" w:cs="Times New Roman"/>
                <w:sz w:val="28"/>
                <w:szCs w:val="28"/>
              </w:rPr>
              <w:lastRenderedPageBreak/>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Pr>
                <w:rFonts w:ascii="Times New Roman" w:hAnsi="Times New Roman" w:cs="Times New Roman"/>
                <w:sz w:val="28"/>
                <w:szCs w:val="28"/>
              </w:rPr>
              <w:t xml:space="preserve"> приказом Министерства просвещения Российской Федерации от 06.04.2023 № 240 (зарегистрирован Министерством юстиции Российской Федерации 15.05.2023, регистрационный № 73315), с изменениями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внесенными приказом Министерства просвещения Российской Федерации от 17.02.2025 № 108 (зарегистрирован Министерством юстиции Российской Федерации 18.03.2025, регистрационный № 81584), действующим до 01.09.2029.</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w:t>
            </w:r>
            <w:proofErr w:type="gramStart"/>
            <w:r>
              <w:rPr>
                <w:rFonts w:ascii="Times New Roman" w:hAnsi="Times New Roman" w:cs="Times New Roman"/>
                <w:sz w:val="28"/>
                <w:szCs w:val="28"/>
              </w:rPr>
              <w:t>при приеме на обучение по образовательным программам среднего общего образования в дополнение к комплекту</w:t>
            </w:r>
            <w:proofErr w:type="gramEnd"/>
            <w:r>
              <w:rPr>
                <w:rFonts w:ascii="Times New Roman" w:hAnsi="Times New Roman" w:cs="Times New Roman"/>
                <w:sz w:val="28"/>
                <w:szCs w:val="28"/>
              </w:rPr>
              <w:t xml:space="preserve"> документов, предусмотренных пунктом 6.3. Правил,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006BC7" w:rsidRDefault="00006BC7" w:rsidP="00006BC7">
            <w:pPr>
              <w:spacing w:before="120" w:after="120"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006BC7" w:rsidRDefault="00006BC7" w:rsidP="00006BC7">
            <w:pPr>
              <w:spacing w:before="120" w:after="120"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w:t>
            </w:r>
            <w:r>
              <w:rPr>
                <w:rFonts w:ascii="Times New Roman" w:hAnsi="Times New Roman" w:cs="Times New Roman"/>
                <w:sz w:val="28"/>
                <w:szCs w:val="28"/>
              </w:rPr>
              <w:lastRenderedPageBreak/>
              <w:t>электронной форме посредством ЕПГУ</w:t>
            </w:r>
            <w:r w:rsidRPr="0065625E">
              <w:rPr>
                <w:rFonts w:ascii="Times New Roman" w:hAnsi="Times New Roman" w:cs="Times New Roman"/>
                <w:sz w:val="28"/>
                <w:szCs w:val="28"/>
              </w:rPr>
              <w:t xml:space="preserve"> </w:t>
            </w:r>
            <w:r>
              <w:rPr>
                <w:rFonts w:ascii="Times New Roman" w:hAnsi="Times New Roman" w:cs="Times New Roman"/>
                <w:sz w:val="28"/>
                <w:szCs w:val="28"/>
              </w:rPr>
              <w:t>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Pr>
                <w:rFonts w:ascii="Times New Roman" w:hAnsi="Times New Roman" w:cs="Times New Roman"/>
                <w:sz w:val="28"/>
                <w:szCs w:val="28"/>
              </w:rPr>
              <w:t xml:space="preserve"> Российской Федерации (при наличии технической возможности).</w:t>
            </w:r>
          </w:p>
          <w:p w:rsidR="00006BC7" w:rsidRDefault="00006BC7" w:rsidP="00006BC7">
            <w:pPr>
              <w:spacing w:before="120" w:after="120"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школой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p>
          <w:p w:rsid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w:t>
            </w:r>
            <w:proofErr w:type="gramStart"/>
            <w:r>
              <w:rPr>
                <w:rFonts w:ascii="Times New Roman" w:hAnsi="Times New Roman" w:cs="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r w:rsidRPr="00967873">
              <w:rPr>
                <w:rFonts w:ascii="Times New Roman" w:hAnsi="Times New Roman" w:cs="Times New Roman"/>
                <w:sz w:val="28"/>
                <w:szCs w:val="28"/>
              </w:rPr>
              <w:t>копии документов, подтверждающих родство заявителя</w:t>
            </w:r>
            <w:r>
              <w:rPr>
                <w:rFonts w:ascii="Times New Roman" w:hAnsi="Times New Roman" w:cs="Times New Roman"/>
                <w:sz w:val="28"/>
                <w:szCs w:val="28"/>
              </w:rPr>
              <w:t xml:space="preserve"> (заявителей) (или законность представления прав ребенка)</w:t>
            </w:r>
            <w:r w:rsidRPr="00967873">
              <w:rPr>
                <w:rFonts w:ascii="Times New Roman" w:hAnsi="Times New Roman" w:cs="Times New Roman"/>
                <w:sz w:val="28"/>
                <w:szCs w:val="28"/>
              </w:rPr>
              <w:t>;</w:t>
            </w:r>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proofErr w:type="gramStart"/>
            <w:r w:rsidRPr="00967873">
              <w:rPr>
                <w:rFonts w:ascii="Times New Roman" w:hAnsi="Times New Roman" w:cs="Times New Roman"/>
                <w:sz w:val="28"/>
                <w:szCs w:val="28"/>
              </w:rPr>
              <w:t>копии документов, подтверждающих законность нахождения ребенка</w:t>
            </w:r>
            <w:r>
              <w:rPr>
                <w:rFonts w:ascii="Times New Roman" w:hAnsi="Times New Roman" w:cs="Times New Roman"/>
                <w:sz w:val="28"/>
                <w:szCs w:val="28"/>
              </w:rPr>
              <w:t>, являющегося иностранным гражданином или лицом без гражданства,</w:t>
            </w:r>
            <w:r w:rsidRPr="00967873">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967873">
              <w:rPr>
                <w:rFonts w:ascii="Times New Roman" w:hAnsi="Times New Roman" w:cs="Times New Roman"/>
                <w:sz w:val="28"/>
                <w:szCs w:val="28"/>
              </w:rPr>
              <w:t>его</w:t>
            </w:r>
            <w:r>
              <w:rPr>
                <w:rFonts w:ascii="Times New Roman" w:hAnsi="Times New Roman" w:cs="Times New Roman"/>
                <w:sz w:val="28"/>
                <w:szCs w:val="28"/>
              </w:rPr>
              <w:t xml:space="preserve"> </w:t>
            </w:r>
            <w:r w:rsidRPr="00967873">
              <w:rPr>
                <w:rFonts w:ascii="Times New Roman" w:hAnsi="Times New Roman" w:cs="Times New Roman"/>
                <w:sz w:val="28"/>
                <w:szCs w:val="28"/>
              </w:rPr>
              <w:t>законного (законных) представителя (представителей)</w:t>
            </w:r>
            <w:r>
              <w:rPr>
                <w:rFonts w:ascii="Times New Roman" w:hAnsi="Times New Roman" w:cs="Times New Roman"/>
                <w:sz w:val="28"/>
                <w:szCs w:val="28"/>
              </w:rPr>
              <w:t xml:space="preserve"> или поступающего, являющегося иностранным гражданином или лицом без гражданства,</w:t>
            </w:r>
            <w:r w:rsidRPr="00967873">
              <w:rPr>
                <w:rFonts w:ascii="Times New Roman" w:hAnsi="Times New Roman" w:cs="Times New Roman"/>
                <w:sz w:val="28"/>
                <w:szCs w:val="28"/>
              </w:rPr>
              <w:t xml:space="preserve">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967873">
              <w:rPr>
                <w:rFonts w:ascii="Times New Roman" w:hAnsi="Times New Roman" w:cs="Times New Roman"/>
                <w:sz w:val="28"/>
                <w:szCs w:val="28"/>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r w:rsidRPr="00967873">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w:t>
            </w:r>
            <w:r>
              <w:rPr>
                <w:rFonts w:ascii="Times New Roman" w:hAnsi="Times New Roman" w:cs="Times New Roman"/>
                <w:sz w:val="28"/>
                <w:szCs w:val="28"/>
              </w:rPr>
              <w:t>,</w:t>
            </w:r>
            <w:r w:rsidRPr="00063BCF">
              <w:rPr>
                <w:rFonts w:ascii="Times New Roman" w:hAnsi="Times New Roman" w:cs="Times New Roman"/>
                <w:sz w:val="28"/>
                <w:szCs w:val="28"/>
              </w:rPr>
              <w:t xml:space="preserve"> </w:t>
            </w:r>
            <w:r>
              <w:rPr>
                <w:rFonts w:ascii="Times New Roman" w:hAnsi="Times New Roman" w:cs="Times New Roman"/>
                <w:sz w:val="28"/>
                <w:szCs w:val="28"/>
              </w:rPr>
              <w:t>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967873">
              <w:rPr>
                <w:rFonts w:ascii="Times New Roman" w:hAnsi="Times New Roman" w:cs="Times New Roman"/>
                <w:sz w:val="28"/>
                <w:szCs w:val="28"/>
              </w:rPr>
              <w:t>;</w:t>
            </w:r>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proofErr w:type="gramStart"/>
            <w:r w:rsidRPr="00967873">
              <w:rPr>
                <w:rFonts w:ascii="Times New Roman" w:hAnsi="Times New Roman" w:cs="Times New Roman"/>
                <w:sz w:val="28"/>
                <w:szCs w:val="28"/>
              </w:rPr>
              <w:t>копии документов, подтверждающих изучение русского языка</w:t>
            </w:r>
            <w:r>
              <w:rPr>
                <w:rFonts w:ascii="Times New Roman" w:hAnsi="Times New Roman" w:cs="Times New Roman"/>
                <w:sz w:val="28"/>
                <w:szCs w:val="28"/>
              </w:rPr>
              <w:t xml:space="preserve"> </w:t>
            </w:r>
            <w:r w:rsidRPr="00967873">
              <w:rPr>
                <w:rFonts w:ascii="Times New Roman" w:hAnsi="Times New Roman" w:cs="Times New Roman"/>
                <w:sz w:val="28"/>
                <w:szCs w:val="28"/>
              </w:rPr>
              <w:t>ребенком</w:t>
            </w:r>
            <w:r>
              <w:rPr>
                <w:rFonts w:ascii="Times New Roman" w:hAnsi="Times New Roman" w:cs="Times New Roman"/>
                <w:sz w:val="28"/>
                <w:szCs w:val="28"/>
              </w:rPr>
              <w:t>, являющимся иностранным гражданином или лицом без гражданства, или поступающим, являющимся иностранным гражданином или лицом без гражданства,</w:t>
            </w:r>
            <w:r w:rsidRPr="00967873">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967873">
              <w:rPr>
                <w:rFonts w:ascii="Times New Roman" w:hAnsi="Times New Roman" w:cs="Times New Roman"/>
                <w:sz w:val="28"/>
                <w:szCs w:val="28"/>
              </w:rPr>
              <w:t>образовательных организациях иностранного (иностранных) государства (государств) (со</w:t>
            </w:r>
            <w:r>
              <w:rPr>
                <w:rFonts w:ascii="Times New Roman" w:hAnsi="Times New Roman" w:cs="Times New Roman"/>
                <w:sz w:val="28"/>
                <w:szCs w:val="28"/>
              </w:rPr>
              <w:t xml:space="preserve"> 2 по 11 класс) (при наличии);</w:t>
            </w:r>
            <w:proofErr w:type="gramEnd"/>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r w:rsidRPr="00967873">
              <w:rPr>
                <w:rFonts w:ascii="Times New Roman" w:hAnsi="Times New Roman" w:cs="Times New Roman"/>
                <w:sz w:val="28"/>
                <w:szCs w:val="28"/>
              </w:rPr>
              <w:t>копии документов, удостоверяющих личность   ребенка</w:t>
            </w:r>
            <w:r>
              <w:rPr>
                <w:rFonts w:ascii="Times New Roman" w:hAnsi="Times New Roman" w:cs="Times New Roman"/>
                <w:sz w:val="28"/>
                <w:szCs w:val="28"/>
              </w:rPr>
              <w:t xml:space="preserve">, являющегося иностранным гражданином или лицом без гражданства, или поступающего, </w:t>
            </w:r>
            <w:r>
              <w:rPr>
                <w:rFonts w:ascii="Times New Roman" w:hAnsi="Times New Roman" w:cs="Times New Roman"/>
                <w:sz w:val="28"/>
                <w:szCs w:val="28"/>
              </w:rPr>
              <w:lastRenderedPageBreak/>
              <w:t xml:space="preserve">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Pr>
                <w:rFonts w:ascii="Times New Roman" w:hAnsi="Times New Roman" w:cs="Times New Roman"/>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rFonts w:ascii="Times New Roman" w:hAnsi="Times New Roman" w:cs="Times New Roman"/>
                <w:sz w:val="28"/>
                <w:szCs w:val="28"/>
              </w:rPr>
              <w:t xml:space="preserve"> личность лица без гражданства)</w:t>
            </w:r>
            <w:r w:rsidRPr="00967873">
              <w:rPr>
                <w:rFonts w:ascii="Times New Roman" w:hAnsi="Times New Roman" w:cs="Times New Roman"/>
                <w:sz w:val="28"/>
                <w:szCs w:val="28"/>
              </w:rPr>
              <w:t>;</w:t>
            </w:r>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rsidRPr="00967873">
              <w:rPr>
                <w:rFonts w:ascii="Times New Roman" w:hAnsi="Times New Roman" w:cs="Times New Roman"/>
                <w:sz w:val="28"/>
                <w:szCs w:val="28"/>
              </w:rPr>
              <w:t>;</w:t>
            </w:r>
            <w:proofErr w:type="gramEnd"/>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proofErr w:type="gramStart"/>
            <w:r w:rsidRPr="00967873">
              <w:rPr>
                <w:rFonts w:ascii="Times New Roman" w:hAnsi="Times New Roman" w:cs="Times New Roman"/>
                <w:sz w:val="28"/>
                <w:szCs w:val="28"/>
              </w:rPr>
              <w:t>медицинское заключение об отсутствии у ребенка</w:t>
            </w:r>
            <w:r>
              <w:rPr>
                <w:rFonts w:ascii="Times New Roman" w:hAnsi="Times New Roman" w:cs="Times New Roman"/>
                <w:sz w:val="28"/>
                <w:szCs w:val="28"/>
              </w:rPr>
              <w:t>,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967873">
              <w:rPr>
                <w:rFonts w:ascii="Times New Roman" w:hAnsi="Times New Roman" w:cs="Times New Roman"/>
                <w:sz w:val="28"/>
                <w:szCs w:val="28"/>
              </w:rPr>
              <w:t xml:space="preserve"> инфекционных заболеваний, представляющих опасность для окружающих</w:t>
            </w:r>
            <w:r>
              <w:rPr>
                <w:rFonts w:ascii="Times New Roman" w:hAnsi="Times New Roman" w:cs="Times New Roman"/>
                <w:sz w:val="28"/>
                <w:szCs w:val="28"/>
              </w:rPr>
              <w:t>,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r w:rsidRPr="00967873">
              <w:rPr>
                <w:rFonts w:ascii="Times New Roman" w:hAnsi="Times New Roman" w:cs="Times New Roman"/>
                <w:sz w:val="28"/>
                <w:szCs w:val="28"/>
              </w:rPr>
              <w:t xml:space="preserve">; </w:t>
            </w:r>
            <w:proofErr w:type="gramEnd"/>
          </w:p>
          <w:p w:rsidR="00006BC7" w:rsidRPr="00967873" w:rsidRDefault="00006BC7" w:rsidP="00006BC7">
            <w:pPr>
              <w:widowControl/>
              <w:numPr>
                <w:ilvl w:val="0"/>
                <w:numId w:val="9"/>
              </w:numPr>
              <w:tabs>
                <w:tab w:val="left" w:pos="1134"/>
              </w:tabs>
              <w:autoSpaceDE/>
              <w:autoSpaceDN/>
              <w:adjustRightInd/>
              <w:spacing w:before="120" w:after="120" w:line="276" w:lineRule="auto"/>
              <w:ind w:left="0" w:firstLine="709"/>
              <w:jc w:val="both"/>
              <w:rPr>
                <w:rFonts w:ascii="Times New Roman" w:hAnsi="Times New Roman" w:cs="Times New Roman"/>
                <w:sz w:val="28"/>
                <w:szCs w:val="28"/>
              </w:rPr>
            </w:pPr>
            <w:r w:rsidRPr="00967873">
              <w:rPr>
                <w:rFonts w:ascii="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006BC7" w:rsidRDefault="00006BC7" w:rsidP="00006BC7">
            <w:pPr>
              <w:tabs>
                <w:tab w:val="left" w:pos="1134"/>
              </w:tabs>
              <w:spacing w:before="120" w:after="120" w:line="276" w:lineRule="auto"/>
              <w:ind w:firstLine="709"/>
              <w:jc w:val="both"/>
              <w:rPr>
                <w:rFonts w:ascii="Times New Roman" w:hAnsi="Times New Roman" w:cs="Times New Roman"/>
                <w:bCs/>
                <w:sz w:val="28"/>
                <w:szCs w:val="28"/>
              </w:rPr>
            </w:pPr>
            <w:r>
              <w:rPr>
                <w:rFonts w:ascii="Times New Roman" w:hAnsi="Times New Roman" w:cs="Times New Roman"/>
                <w:bCs/>
                <w:iCs/>
                <w:sz w:val="28"/>
                <w:szCs w:val="28"/>
              </w:rPr>
              <w:t>Иностранные граждане и лица без гражданства в</w:t>
            </w:r>
            <w:r w:rsidRPr="00967873">
              <w:rPr>
                <w:rFonts w:ascii="Times New Roman" w:hAnsi="Times New Roman" w:cs="Times New Roman"/>
                <w:bCs/>
                <w:iCs/>
                <w:sz w:val="28"/>
                <w:szCs w:val="28"/>
              </w:rPr>
              <w:t>се документы представляются на русском языке или вместе с заверенным в установленном порядке</w:t>
            </w:r>
            <w:r w:rsidRPr="00967873">
              <w:rPr>
                <w:rFonts w:ascii="Times New Roman" w:hAnsi="Times New Roman" w:cs="Times New Roman"/>
                <w:bCs/>
                <w:iCs/>
                <w:sz w:val="28"/>
                <w:szCs w:val="28"/>
                <w:vertAlign w:val="superscript"/>
              </w:rPr>
              <w:t xml:space="preserve"> </w:t>
            </w:r>
            <w:r w:rsidRPr="00967873">
              <w:rPr>
                <w:rFonts w:ascii="Times New Roman" w:hAnsi="Times New Roman" w:cs="Times New Roman"/>
                <w:bCs/>
                <w:iCs/>
                <w:sz w:val="28"/>
                <w:szCs w:val="28"/>
              </w:rPr>
              <w:t xml:space="preserve"> переводом на</w:t>
            </w:r>
            <w:r>
              <w:rPr>
                <w:rFonts w:ascii="Times New Roman" w:hAnsi="Times New Roman" w:cs="Times New Roman"/>
                <w:bCs/>
                <w:iCs/>
                <w:sz w:val="28"/>
                <w:szCs w:val="28"/>
              </w:rPr>
              <w:t xml:space="preserve"> </w:t>
            </w:r>
            <w:r w:rsidRPr="00967873">
              <w:rPr>
                <w:rFonts w:ascii="Times New Roman" w:hAnsi="Times New Roman" w:cs="Times New Roman"/>
                <w:bCs/>
                <w:iCs/>
                <w:sz w:val="28"/>
                <w:szCs w:val="28"/>
              </w:rPr>
              <w:t>русский язык.</w:t>
            </w:r>
            <w:r w:rsidRPr="00967873">
              <w:rPr>
                <w:rFonts w:ascii="Times New Roman" w:hAnsi="Times New Roman" w:cs="Times New Roman"/>
                <w:bCs/>
                <w:sz w:val="28"/>
                <w:szCs w:val="28"/>
              </w:rPr>
              <w:t xml:space="preserve"> </w:t>
            </w:r>
          </w:p>
          <w:p w:rsidR="00006BC7" w:rsidRDefault="00006BC7" w:rsidP="00006BC7">
            <w:pPr>
              <w:tabs>
                <w:tab w:val="left" w:pos="1134"/>
              </w:tabs>
              <w:spacing w:before="120" w:after="12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6.4. Пункт 6.3. Правил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 а именно на иностранных граждан:</w:t>
            </w:r>
          </w:p>
          <w:p w:rsidR="00006BC7" w:rsidRDefault="00006BC7" w:rsidP="00006BC7">
            <w:pPr>
              <w:tabs>
                <w:tab w:val="left" w:pos="1134"/>
              </w:tabs>
              <w:spacing w:before="120" w:after="120" w:line="276" w:lineRule="auto"/>
              <w:ind w:firstLine="709"/>
              <w:jc w:val="both"/>
              <w:rPr>
                <w:rFonts w:ascii="Times New Roman" w:hAnsi="Times New Roman" w:cs="Times New Roman"/>
                <w:bCs/>
                <w:sz w:val="28"/>
                <w:szCs w:val="28"/>
              </w:rPr>
            </w:pPr>
          </w:p>
          <w:p w:rsidR="00006BC7" w:rsidRPr="00372ACF" w:rsidRDefault="00006BC7" w:rsidP="00006BC7">
            <w:pPr>
              <w:tabs>
                <w:tab w:val="left" w:pos="1134"/>
              </w:tabs>
              <w:spacing w:before="120" w:after="120" w:line="276" w:lineRule="auto"/>
              <w:ind w:firstLine="709"/>
              <w:jc w:val="both"/>
              <w:rPr>
                <w:rFonts w:ascii="Times New Roman" w:hAnsi="Times New Roman" w:cs="Times New Roman"/>
                <w:bCs/>
                <w:sz w:val="28"/>
                <w:szCs w:val="28"/>
              </w:rPr>
            </w:pPr>
            <w:proofErr w:type="gramStart"/>
            <w:r w:rsidRPr="00372ACF">
              <w:rPr>
                <w:rFonts w:ascii="Times New Roman" w:hAnsi="Times New Roman" w:cs="Times New Roman"/>
                <w:bCs/>
                <w:sz w:val="28"/>
                <w:szCs w:val="28"/>
              </w:rPr>
              <w:lastRenderedPageBreak/>
              <w:t>–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 договором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rsidR="00006BC7" w:rsidRPr="00006BC7" w:rsidRDefault="00006BC7" w:rsidP="00006BC7">
            <w:pPr>
              <w:tabs>
                <w:tab w:val="left" w:pos="1134"/>
              </w:tabs>
              <w:spacing w:before="120" w:after="120" w:line="276" w:lineRule="auto"/>
              <w:ind w:firstLine="709"/>
              <w:jc w:val="both"/>
              <w:rPr>
                <w:rFonts w:ascii="Times New Roman" w:hAnsi="Times New Roman" w:cs="Times New Roman"/>
                <w:sz w:val="28"/>
                <w:szCs w:val="28"/>
                <w:shd w:val="clear" w:color="auto" w:fill="FFFFFF"/>
              </w:rPr>
            </w:pPr>
            <w:r w:rsidRPr="00006BC7">
              <w:rPr>
                <w:rFonts w:ascii="Times New Roman" w:hAnsi="Times New Roman" w:cs="Times New Roman"/>
                <w:bCs/>
                <w:sz w:val="28"/>
                <w:szCs w:val="28"/>
              </w:rPr>
              <w:t xml:space="preserve">– </w:t>
            </w:r>
            <w:r w:rsidRPr="00006BC7">
              <w:rPr>
                <w:rFonts w:ascii="Times New Roman" w:hAnsi="Times New Roman" w:cs="Times New Roman"/>
                <w:sz w:val="28"/>
                <w:szCs w:val="28"/>
                <w:shd w:val="clear" w:color="auto" w:fill="FFFFFF"/>
              </w:rPr>
              <w:t>главами дипломатических представительств и главами консульских учреждений иностранных госуда</w:t>
            </w:r>
            <w:proofErr w:type="gramStart"/>
            <w:r w:rsidRPr="00006BC7">
              <w:rPr>
                <w:rFonts w:ascii="Times New Roman" w:hAnsi="Times New Roman" w:cs="Times New Roman"/>
                <w:sz w:val="28"/>
                <w:szCs w:val="28"/>
                <w:shd w:val="clear" w:color="auto" w:fill="FFFFFF"/>
              </w:rPr>
              <w:t>рств в Р</w:t>
            </w:r>
            <w:proofErr w:type="gramEnd"/>
            <w:r w:rsidRPr="00006BC7">
              <w:rPr>
                <w:rFonts w:ascii="Times New Roman" w:hAnsi="Times New Roman" w:cs="Times New Roman"/>
                <w:sz w:val="28"/>
                <w:szCs w:val="28"/>
                <w:shd w:val="clear" w:color="auto" w:fill="FFFFFF"/>
              </w:rPr>
              <w:t xml:space="preserve">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t>
            </w:r>
            <w:r w:rsidRPr="00006BC7">
              <w:rPr>
                <w:rFonts w:ascii="Times New Roman" w:hAnsi="Times New Roman" w:cs="Times New Roman"/>
                <w:bCs/>
                <w:sz w:val="28"/>
                <w:szCs w:val="28"/>
              </w:rPr>
              <w:t>а также членами семей указанных лиц</w:t>
            </w:r>
            <w:r w:rsidRPr="00006BC7">
              <w:rPr>
                <w:rFonts w:ascii="Times New Roman" w:hAnsi="Times New Roman" w:cs="Times New Roman"/>
                <w:sz w:val="28"/>
                <w:szCs w:val="28"/>
                <w:shd w:val="clear" w:color="auto" w:fill="FFFFFF"/>
              </w:rPr>
              <w:t>;</w:t>
            </w:r>
          </w:p>
          <w:p w:rsidR="00006BC7" w:rsidRPr="00006BC7" w:rsidRDefault="00006BC7" w:rsidP="00006BC7">
            <w:pPr>
              <w:tabs>
                <w:tab w:val="left" w:pos="1134"/>
              </w:tabs>
              <w:spacing w:before="120" w:after="120" w:line="276" w:lineRule="auto"/>
              <w:ind w:firstLine="709"/>
              <w:jc w:val="both"/>
              <w:rPr>
                <w:rFonts w:ascii="Times New Roman" w:hAnsi="Times New Roman" w:cs="Times New Roman"/>
                <w:sz w:val="28"/>
                <w:szCs w:val="28"/>
                <w:shd w:val="clear" w:color="auto" w:fill="FFFFFF"/>
              </w:rPr>
            </w:pPr>
            <w:proofErr w:type="gramStart"/>
            <w:r w:rsidRPr="00006BC7">
              <w:rPr>
                <w:rFonts w:ascii="Times New Roman" w:hAnsi="Times New Roman" w:cs="Times New Roman"/>
                <w:sz w:val="28"/>
                <w:szCs w:val="28"/>
                <w:shd w:val="clear" w:color="auto" w:fill="FFFFFF"/>
              </w:rPr>
              <w:t xml:space="preserve">–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w:t>
            </w:r>
            <w:r w:rsidRPr="00006BC7">
              <w:rPr>
                <w:rFonts w:ascii="Times New Roman" w:hAnsi="Times New Roman" w:cs="Times New Roman"/>
                <w:bCs/>
                <w:sz w:val="28"/>
                <w:szCs w:val="28"/>
              </w:rPr>
              <w:t>а также членами семей указанных лиц</w:t>
            </w:r>
            <w:r w:rsidRPr="00006BC7">
              <w:rPr>
                <w:rFonts w:ascii="Times New Roman" w:hAnsi="Times New Roman" w:cs="Times New Roman"/>
                <w:sz w:val="28"/>
                <w:szCs w:val="28"/>
                <w:shd w:val="clear" w:color="auto" w:fill="FFFFFF"/>
              </w:rPr>
              <w:t>;</w:t>
            </w:r>
            <w:proofErr w:type="gramEnd"/>
          </w:p>
          <w:p w:rsidR="00006BC7" w:rsidRPr="00006BC7" w:rsidRDefault="00006BC7" w:rsidP="00006BC7">
            <w:pPr>
              <w:tabs>
                <w:tab w:val="left" w:pos="1134"/>
              </w:tabs>
              <w:spacing w:before="120" w:after="120" w:line="276" w:lineRule="auto"/>
              <w:ind w:firstLine="709"/>
              <w:jc w:val="both"/>
              <w:rPr>
                <w:rFonts w:ascii="Times New Roman" w:hAnsi="Times New Roman" w:cs="Times New Roman"/>
                <w:sz w:val="28"/>
                <w:szCs w:val="28"/>
                <w:shd w:val="clear" w:color="auto" w:fill="FFFFFF"/>
              </w:rPr>
            </w:pPr>
            <w:r w:rsidRPr="00006BC7">
              <w:rPr>
                <w:rFonts w:ascii="Times New Roman" w:hAnsi="Times New Roman" w:cs="Times New Roman"/>
                <w:sz w:val="28"/>
                <w:szCs w:val="28"/>
                <w:shd w:val="clear" w:color="auto" w:fill="FFFFFF"/>
              </w:rPr>
              <w:t xml:space="preserve">– сотрудниками и членами административно-технического персонала аппаратов военного </w:t>
            </w:r>
            <w:proofErr w:type="spellStart"/>
            <w:r w:rsidRPr="00006BC7">
              <w:rPr>
                <w:rFonts w:ascii="Times New Roman" w:hAnsi="Times New Roman" w:cs="Times New Roman"/>
                <w:sz w:val="28"/>
                <w:szCs w:val="28"/>
                <w:shd w:val="clear" w:color="auto" w:fill="FFFFFF"/>
              </w:rPr>
              <w:t>атташата</w:t>
            </w:r>
            <w:proofErr w:type="spellEnd"/>
            <w:r w:rsidRPr="00006BC7">
              <w:rPr>
                <w:rFonts w:ascii="Times New Roman" w:hAnsi="Times New Roman" w:cs="Times New Roman"/>
                <w:sz w:val="28"/>
                <w:szCs w:val="28"/>
                <w:shd w:val="clear" w:color="auto" w:fill="FFFFFF"/>
              </w:rPr>
              <w:t xml:space="preserve">, торговых представительств и иных представительств органов государственной власти иностранных государств, </w:t>
            </w:r>
            <w:r w:rsidRPr="00006BC7">
              <w:rPr>
                <w:rFonts w:ascii="Times New Roman" w:hAnsi="Times New Roman" w:cs="Times New Roman"/>
                <w:bCs/>
                <w:sz w:val="28"/>
                <w:szCs w:val="28"/>
              </w:rPr>
              <w:t>а также членами семей указанных лиц</w:t>
            </w:r>
            <w:r w:rsidRPr="00006BC7">
              <w:rPr>
                <w:rFonts w:ascii="Times New Roman" w:hAnsi="Times New Roman" w:cs="Times New Roman"/>
                <w:sz w:val="28"/>
                <w:szCs w:val="28"/>
                <w:shd w:val="clear" w:color="auto" w:fill="FFFFFF"/>
              </w:rPr>
              <w:t>.</w:t>
            </w:r>
          </w:p>
          <w:p w:rsidR="00006BC7" w:rsidRPr="00006BC7" w:rsidRDefault="00006BC7" w:rsidP="00006BC7">
            <w:pPr>
              <w:tabs>
                <w:tab w:val="left" w:pos="1134"/>
              </w:tabs>
              <w:spacing w:before="120" w:after="120" w:line="276" w:lineRule="auto"/>
              <w:ind w:firstLine="709"/>
              <w:jc w:val="both"/>
              <w:rPr>
                <w:rFonts w:ascii="Times New Roman" w:hAnsi="Times New Roman" w:cs="Times New Roman"/>
                <w:bCs/>
                <w:sz w:val="28"/>
                <w:szCs w:val="28"/>
              </w:rPr>
            </w:pPr>
            <w:r w:rsidRPr="00006BC7">
              <w:rPr>
                <w:rFonts w:ascii="Times New Roman" w:hAnsi="Times New Roman" w:cs="Times New Roman"/>
                <w:bCs/>
                <w:sz w:val="28"/>
                <w:szCs w:val="28"/>
              </w:rPr>
              <w:t>Иностранные граждане, указанные в абзаце два – пять настоящего пункта Правил, предъявляют следующие документы:</w:t>
            </w:r>
          </w:p>
          <w:p w:rsidR="00006BC7" w:rsidRPr="00006BC7" w:rsidRDefault="00006BC7" w:rsidP="00006BC7">
            <w:pPr>
              <w:pStyle w:val="a4"/>
              <w:widowControl/>
              <w:numPr>
                <w:ilvl w:val="0"/>
                <w:numId w:val="10"/>
              </w:numPr>
              <w:tabs>
                <w:tab w:val="left" w:pos="1134"/>
              </w:tabs>
              <w:autoSpaceDE/>
              <w:autoSpaceDN/>
              <w:adjustRightInd/>
              <w:spacing w:before="120" w:after="120" w:line="276" w:lineRule="auto"/>
              <w:ind w:left="0" w:firstLine="709"/>
              <w:jc w:val="both"/>
              <w:rPr>
                <w:rFonts w:ascii="Times New Roman" w:hAnsi="Times New Roman" w:cs="Times New Roman"/>
                <w:bCs/>
                <w:sz w:val="28"/>
                <w:szCs w:val="28"/>
              </w:rPr>
            </w:pPr>
            <w:r w:rsidRPr="00006BC7">
              <w:rPr>
                <w:rFonts w:ascii="Times New Roman" w:hAnsi="Times New Roman" w:cs="Times New Roman"/>
                <w:bCs/>
                <w:sz w:val="28"/>
                <w:szCs w:val="28"/>
              </w:rPr>
              <w:t>копия свидетельства о рождении ребенка;</w:t>
            </w:r>
          </w:p>
          <w:p w:rsidR="00006BC7" w:rsidRPr="00006BC7" w:rsidRDefault="00006BC7" w:rsidP="00006BC7">
            <w:pPr>
              <w:pStyle w:val="a4"/>
              <w:widowControl/>
              <w:numPr>
                <w:ilvl w:val="0"/>
                <w:numId w:val="10"/>
              </w:numPr>
              <w:tabs>
                <w:tab w:val="left" w:pos="1134"/>
              </w:tabs>
              <w:autoSpaceDE/>
              <w:autoSpaceDN/>
              <w:adjustRightInd/>
              <w:spacing w:before="120" w:after="120" w:line="276" w:lineRule="auto"/>
              <w:ind w:left="0" w:firstLine="709"/>
              <w:jc w:val="both"/>
              <w:rPr>
                <w:rFonts w:ascii="Times New Roman" w:hAnsi="Times New Roman" w:cs="Times New Roman"/>
                <w:bCs/>
                <w:sz w:val="28"/>
                <w:szCs w:val="28"/>
              </w:rPr>
            </w:pPr>
            <w:r w:rsidRPr="00006BC7">
              <w:rPr>
                <w:rFonts w:ascii="Times New Roman" w:hAnsi="Times New Roman" w:cs="Times New Roman"/>
                <w:bCs/>
                <w:sz w:val="28"/>
                <w:szCs w:val="28"/>
              </w:rPr>
              <w:t>копия паспорта;</w:t>
            </w:r>
          </w:p>
          <w:p w:rsidR="00006BC7" w:rsidRPr="00006BC7" w:rsidRDefault="00006BC7" w:rsidP="00006BC7">
            <w:pPr>
              <w:pStyle w:val="a4"/>
              <w:widowControl/>
              <w:numPr>
                <w:ilvl w:val="0"/>
                <w:numId w:val="10"/>
              </w:numPr>
              <w:tabs>
                <w:tab w:val="left" w:pos="1134"/>
              </w:tabs>
              <w:autoSpaceDE/>
              <w:autoSpaceDN/>
              <w:adjustRightInd/>
              <w:spacing w:before="120" w:after="120" w:line="276" w:lineRule="auto"/>
              <w:ind w:left="0" w:firstLine="709"/>
              <w:jc w:val="both"/>
              <w:rPr>
                <w:rFonts w:ascii="Times New Roman" w:hAnsi="Times New Roman" w:cs="Times New Roman"/>
                <w:bCs/>
                <w:sz w:val="28"/>
                <w:szCs w:val="28"/>
              </w:rPr>
            </w:pPr>
            <w:r w:rsidRPr="00006BC7">
              <w:rPr>
                <w:rFonts w:ascii="Times New Roman" w:hAnsi="Times New Roman" w:cs="Times New Roman"/>
                <w:bCs/>
                <w:sz w:val="28"/>
                <w:szCs w:val="28"/>
              </w:rPr>
              <w:t>справка о регистрации по месту жительства.</w:t>
            </w:r>
          </w:p>
          <w:p w:rsidR="00046B0E" w:rsidRPr="00006BC7" w:rsidRDefault="00006BC7" w:rsidP="00006BC7">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6.5. Пункт 6.2. и абзацы третий – пятый и седьмой – девятый пункта 6.3. не распространяется на граждан Республики Беларусь.</w:t>
            </w:r>
          </w:p>
        </w:tc>
      </w:tr>
      <w:tr w:rsidR="008918CC" w:rsidRPr="00DD7ACD" w:rsidTr="00DD7ACD">
        <w:tc>
          <w:tcPr>
            <w:tcW w:w="9747" w:type="dxa"/>
            <w:gridSpan w:val="2"/>
            <w:vAlign w:val="center"/>
          </w:tcPr>
          <w:p w:rsidR="008918CC" w:rsidRPr="00DD7ACD" w:rsidRDefault="008918CC" w:rsidP="001D0ADD">
            <w:pPr>
              <w:rPr>
                <w:rFonts w:ascii="Times New Roman" w:hAnsi="Times New Roman" w:cs="Times New Roman"/>
                <w:sz w:val="28"/>
                <w:szCs w:val="28"/>
              </w:rPr>
            </w:pPr>
          </w:p>
        </w:tc>
      </w:tr>
      <w:tr w:rsidR="008918CC" w:rsidRPr="00DD7ACD" w:rsidTr="00DD7ACD">
        <w:tc>
          <w:tcPr>
            <w:tcW w:w="9747" w:type="dxa"/>
            <w:gridSpan w:val="2"/>
            <w:vAlign w:val="center"/>
          </w:tcPr>
          <w:p w:rsidR="008918CC" w:rsidRPr="00DD7ACD" w:rsidRDefault="008918CC" w:rsidP="001D0ADD">
            <w:pPr>
              <w:rPr>
                <w:rFonts w:ascii="Times New Roman" w:hAnsi="Times New Roman" w:cs="Times New Roman"/>
                <w:sz w:val="28"/>
                <w:szCs w:val="28"/>
              </w:rPr>
            </w:pPr>
          </w:p>
        </w:tc>
      </w:tr>
      <w:tr w:rsidR="008918CC" w:rsidRPr="00DD7ACD" w:rsidTr="00DD7ACD">
        <w:tc>
          <w:tcPr>
            <w:tcW w:w="7338" w:type="dxa"/>
            <w:vAlign w:val="center"/>
          </w:tcPr>
          <w:p w:rsidR="008918CC" w:rsidRPr="00DD7ACD" w:rsidRDefault="00F758D4" w:rsidP="00006BC7">
            <w:pPr>
              <w:spacing w:line="360" w:lineRule="auto"/>
              <w:rPr>
                <w:rFonts w:ascii="Times New Roman" w:hAnsi="Times New Roman" w:cs="Times New Roman"/>
                <w:sz w:val="28"/>
                <w:szCs w:val="28"/>
              </w:rPr>
            </w:pPr>
            <w:r>
              <w:rPr>
                <w:rFonts w:ascii="Times New Roman" w:hAnsi="Times New Roman" w:cs="Times New Roman"/>
                <w:sz w:val="28"/>
                <w:szCs w:val="28"/>
              </w:rPr>
              <w:t>И.о. д</w:t>
            </w:r>
            <w:r w:rsidR="008918CC" w:rsidRPr="00DD7ACD">
              <w:rPr>
                <w:rFonts w:ascii="Times New Roman" w:hAnsi="Times New Roman" w:cs="Times New Roman"/>
                <w:sz w:val="28"/>
                <w:szCs w:val="28"/>
              </w:rPr>
              <w:t>иректор</w:t>
            </w:r>
            <w:r>
              <w:rPr>
                <w:rFonts w:ascii="Times New Roman" w:hAnsi="Times New Roman" w:cs="Times New Roman"/>
                <w:sz w:val="28"/>
                <w:szCs w:val="28"/>
              </w:rPr>
              <w:t>а</w:t>
            </w:r>
            <w:r w:rsidR="00006BC7">
              <w:rPr>
                <w:rFonts w:ascii="Times New Roman" w:hAnsi="Times New Roman" w:cs="Times New Roman"/>
                <w:sz w:val="28"/>
                <w:szCs w:val="28"/>
              </w:rPr>
              <w:t xml:space="preserve"> школы</w:t>
            </w:r>
          </w:p>
        </w:tc>
        <w:tc>
          <w:tcPr>
            <w:tcW w:w="2409" w:type="dxa"/>
            <w:vAlign w:val="center"/>
          </w:tcPr>
          <w:p w:rsidR="008918CC" w:rsidRPr="00DD7ACD" w:rsidRDefault="00F758D4" w:rsidP="008918CC">
            <w:pPr>
              <w:spacing w:line="360" w:lineRule="auto"/>
              <w:jc w:val="right"/>
              <w:rPr>
                <w:rFonts w:ascii="Times New Roman" w:hAnsi="Times New Roman" w:cs="Times New Roman"/>
                <w:sz w:val="28"/>
                <w:szCs w:val="28"/>
              </w:rPr>
            </w:pPr>
            <w:r>
              <w:rPr>
                <w:rFonts w:ascii="Times New Roman" w:hAnsi="Times New Roman" w:cs="Times New Roman"/>
                <w:sz w:val="28"/>
                <w:szCs w:val="28"/>
              </w:rPr>
              <w:t>Е.Ц.Самаркина</w:t>
            </w:r>
          </w:p>
        </w:tc>
      </w:tr>
    </w:tbl>
    <w:p w:rsidR="00F758D4" w:rsidRDefault="00F758D4" w:rsidP="00006BC7">
      <w:pPr>
        <w:rPr>
          <w:rFonts w:ascii="Times New Roman" w:hAnsi="Times New Roman" w:cs="Times New Roman"/>
          <w:sz w:val="28"/>
          <w:szCs w:val="28"/>
        </w:rPr>
      </w:pPr>
    </w:p>
    <w:sectPr w:rsidR="00F758D4" w:rsidSect="00A735A9">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3EA" w:rsidRDefault="00EB53EA" w:rsidP="00F57636">
      <w:r>
        <w:separator/>
      </w:r>
    </w:p>
  </w:endnote>
  <w:endnote w:type="continuationSeparator" w:id="0">
    <w:p w:rsidR="00EB53EA" w:rsidRDefault="00EB53EA" w:rsidP="00F57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3EA" w:rsidRDefault="00EB53EA" w:rsidP="00F57636">
      <w:r>
        <w:separator/>
      </w:r>
    </w:p>
  </w:footnote>
  <w:footnote w:type="continuationSeparator" w:id="0">
    <w:p w:rsidR="00EB53EA" w:rsidRDefault="00EB53EA" w:rsidP="00F57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795032"/>
      <w:docPartObj>
        <w:docPartGallery w:val="Page Numbers (Top of Page)"/>
        <w:docPartUnique/>
      </w:docPartObj>
    </w:sdtPr>
    <w:sdtEndPr>
      <w:rPr>
        <w:rFonts w:ascii="Times New Roman" w:hAnsi="Times New Roman" w:cs="Times New Roman"/>
        <w:sz w:val="24"/>
        <w:szCs w:val="24"/>
      </w:rPr>
    </w:sdtEndPr>
    <w:sdtContent>
      <w:p w:rsidR="008111BE" w:rsidRPr="00F57636" w:rsidRDefault="00E61C0A">
        <w:pPr>
          <w:pStyle w:val="a5"/>
          <w:jc w:val="center"/>
          <w:rPr>
            <w:rFonts w:ascii="Times New Roman" w:hAnsi="Times New Roman" w:cs="Times New Roman"/>
            <w:sz w:val="24"/>
            <w:szCs w:val="24"/>
          </w:rPr>
        </w:pPr>
        <w:r w:rsidRPr="00F57636">
          <w:rPr>
            <w:rFonts w:ascii="Times New Roman" w:hAnsi="Times New Roman" w:cs="Times New Roman"/>
            <w:sz w:val="24"/>
            <w:szCs w:val="24"/>
          </w:rPr>
          <w:fldChar w:fldCharType="begin"/>
        </w:r>
        <w:r w:rsidR="008111BE" w:rsidRPr="00F57636">
          <w:rPr>
            <w:rFonts w:ascii="Times New Roman" w:hAnsi="Times New Roman" w:cs="Times New Roman"/>
            <w:sz w:val="24"/>
            <w:szCs w:val="24"/>
          </w:rPr>
          <w:instrText xml:space="preserve"> PAGE   \* MERGEFORMAT </w:instrText>
        </w:r>
        <w:r w:rsidRPr="00F57636">
          <w:rPr>
            <w:rFonts w:ascii="Times New Roman" w:hAnsi="Times New Roman" w:cs="Times New Roman"/>
            <w:sz w:val="24"/>
            <w:szCs w:val="24"/>
          </w:rPr>
          <w:fldChar w:fldCharType="separate"/>
        </w:r>
        <w:r w:rsidR="00006BC7">
          <w:rPr>
            <w:rFonts w:ascii="Times New Roman" w:hAnsi="Times New Roman" w:cs="Times New Roman"/>
            <w:noProof/>
            <w:sz w:val="24"/>
            <w:szCs w:val="24"/>
          </w:rPr>
          <w:t>2</w:t>
        </w:r>
        <w:r w:rsidRPr="00F57636">
          <w:rPr>
            <w:rFonts w:ascii="Times New Roman" w:hAnsi="Times New Roman" w:cs="Times New Roman"/>
            <w:sz w:val="24"/>
            <w:szCs w:val="24"/>
          </w:rPr>
          <w:fldChar w:fldCharType="end"/>
        </w:r>
      </w:p>
    </w:sdtContent>
  </w:sdt>
  <w:p w:rsidR="008111BE" w:rsidRDefault="008111B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43A5"/>
    <w:multiLevelType w:val="hybridMultilevel"/>
    <w:tmpl w:val="FDCC0FDC"/>
    <w:lvl w:ilvl="0" w:tplc="F31288C8">
      <w:start w:val="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nsid w:val="18AB17F9"/>
    <w:multiLevelType w:val="hybridMultilevel"/>
    <w:tmpl w:val="D110FC12"/>
    <w:lvl w:ilvl="0" w:tplc="13E82E04">
      <w:start w:val="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
    <w:nsid w:val="20977025"/>
    <w:multiLevelType w:val="hybridMultilevel"/>
    <w:tmpl w:val="9CC478D6"/>
    <w:lvl w:ilvl="0" w:tplc="E3B64B4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219B7DBF"/>
    <w:multiLevelType w:val="hybridMultilevel"/>
    <w:tmpl w:val="BF3044A8"/>
    <w:lvl w:ilvl="0" w:tplc="35D81360">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nsid w:val="29857D74"/>
    <w:multiLevelType w:val="hybridMultilevel"/>
    <w:tmpl w:val="D026BBE2"/>
    <w:lvl w:ilvl="0" w:tplc="7758ED0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6B7F84"/>
    <w:multiLevelType w:val="hybridMultilevel"/>
    <w:tmpl w:val="83107FEA"/>
    <w:lvl w:ilvl="0" w:tplc="9558E574">
      <w:start w:val="1"/>
      <w:numFmt w:val="bullet"/>
      <w:lvlText w:val=""/>
      <w:lvlJc w:val="left"/>
      <w:pPr>
        <w:tabs>
          <w:tab w:val="num" w:pos="720"/>
        </w:tabs>
        <w:ind w:left="720" w:hanging="360"/>
      </w:pPr>
      <w:rPr>
        <w:rFonts w:ascii="Symbol" w:hAnsi="Symbol" w:hint="default"/>
      </w:rPr>
    </w:lvl>
    <w:lvl w:ilvl="1" w:tplc="38FA594C" w:tentative="1">
      <w:start w:val="1"/>
      <w:numFmt w:val="bullet"/>
      <w:lvlText w:val=""/>
      <w:lvlJc w:val="left"/>
      <w:pPr>
        <w:tabs>
          <w:tab w:val="num" w:pos="1440"/>
        </w:tabs>
        <w:ind w:left="1440" w:hanging="360"/>
      </w:pPr>
      <w:rPr>
        <w:rFonts w:ascii="Symbol" w:hAnsi="Symbol" w:hint="default"/>
      </w:rPr>
    </w:lvl>
    <w:lvl w:ilvl="2" w:tplc="341ED686" w:tentative="1">
      <w:start w:val="1"/>
      <w:numFmt w:val="bullet"/>
      <w:lvlText w:val=""/>
      <w:lvlJc w:val="left"/>
      <w:pPr>
        <w:tabs>
          <w:tab w:val="num" w:pos="2160"/>
        </w:tabs>
        <w:ind w:left="2160" w:hanging="360"/>
      </w:pPr>
      <w:rPr>
        <w:rFonts w:ascii="Symbol" w:hAnsi="Symbol" w:hint="default"/>
      </w:rPr>
    </w:lvl>
    <w:lvl w:ilvl="3" w:tplc="8466B5CE" w:tentative="1">
      <w:start w:val="1"/>
      <w:numFmt w:val="bullet"/>
      <w:lvlText w:val=""/>
      <w:lvlJc w:val="left"/>
      <w:pPr>
        <w:tabs>
          <w:tab w:val="num" w:pos="2880"/>
        </w:tabs>
        <w:ind w:left="2880" w:hanging="360"/>
      </w:pPr>
      <w:rPr>
        <w:rFonts w:ascii="Symbol" w:hAnsi="Symbol" w:hint="default"/>
      </w:rPr>
    </w:lvl>
    <w:lvl w:ilvl="4" w:tplc="4DF87B74" w:tentative="1">
      <w:start w:val="1"/>
      <w:numFmt w:val="bullet"/>
      <w:lvlText w:val=""/>
      <w:lvlJc w:val="left"/>
      <w:pPr>
        <w:tabs>
          <w:tab w:val="num" w:pos="3600"/>
        </w:tabs>
        <w:ind w:left="3600" w:hanging="360"/>
      </w:pPr>
      <w:rPr>
        <w:rFonts w:ascii="Symbol" w:hAnsi="Symbol" w:hint="default"/>
      </w:rPr>
    </w:lvl>
    <w:lvl w:ilvl="5" w:tplc="A9103488" w:tentative="1">
      <w:start w:val="1"/>
      <w:numFmt w:val="bullet"/>
      <w:lvlText w:val=""/>
      <w:lvlJc w:val="left"/>
      <w:pPr>
        <w:tabs>
          <w:tab w:val="num" w:pos="4320"/>
        </w:tabs>
        <w:ind w:left="4320" w:hanging="360"/>
      </w:pPr>
      <w:rPr>
        <w:rFonts w:ascii="Symbol" w:hAnsi="Symbol" w:hint="default"/>
      </w:rPr>
    </w:lvl>
    <w:lvl w:ilvl="6" w:tplc="AC8C1530" w:tentative="1">
      <w:start w:val="1"/>
      <w:numFmt w:val="bullet"/>
      <w:lvlText w:val=""/>
      <w:lvlJc w:val="left"/>
      <w:pPr>
        <w:tabs>
          <w:tab w:val="num" w:pos="5040"/>
        </w:tabs>
        <w:ind w:left="5040" w:hanging="360"/>
      </w:pPr>
      <w:rPr>
        <w:rFonts w:ascii="Symbol" w:hAnsi="Symbol" w:hint="default"/>
      </w:rPr>
    </w:lvl>
    <w:lvl w:ilvl="7" w:tplc="2122894A" w:tentative="1">
      <w:start w:val="1"/>
      <w:numFmt w:val="bullet"/>
      <w:lvlText w:val=""/>
      <w:lvlJc w:val="left"/>
      <w:pPr>
        <w:tabs>
          <w:tab w:val="num" w:pos="5760"/>
        </w:tabs>
        <w:ind w:left="5760" w:hanging="360"/>
      </w:pPr>
      <w:rPr>
        <w:rFonts w:ascii="Symbol" w:hAnsi="Symbol" w:hint="default"/>
      </w:rPr>
    </w:lvl>
    <w:lvl w:ilvl="8" w:tplc="44E22568" w:tentative="1">
      <w:start w:val="1"/>
      <w:numFmt w:val="bullet"/>
      <w:lvlText w:val=""/>
      <w:lvlJc w:val="left"/>
      <w:pPr>
        <w:tabs>
          <w:tab w:val="num" w:pos="6480"/>
        </w:tabs>
        <w:ind w:left="6480" w:hanging="360"/>
      </w:pPr>
      <w:rPr>
        <w:rFonts w:ascii="Symbol" w:hAnsi="Symbol" w:hint="default"/>
      </w:rPr>
    </w:lvl>
  </w:abstractNum>
  <w:abstractNum w:abstractNumId="6">
    <w:nsid w:val="409E1F8C"/>
    <w:multiLevelType w:val="hybridMultilevel"/>
    <w:tmpl w:val="DEE6C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181003"/>
    <w:multiLevelType w:val="hybridMultilevel"/>
    <w:tmpl w:val="65C468EC"/>
    <w:lvl w:ilvl="0" w:tplc="411C1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C1672D"/>
    <w:multiLevelType w:val="hybridMultilevel"/>
    <w:tmpl w:val="AAEE131C"/>
    <w:lvl w:ilvl="0" w:tplc="C4A0D480">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9">
    <w:nsid w:val="7CF87DDE"/>
    <w:multiLevelType w:val="hybridMultilevel"/>
    <w:tmpl w:val="0B368D62"/>
    <w:lvl w:ilvl="0" w:tplc="41F24106">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4"/>
  </w:num>
  <w:num w:numId="2">
    <w:abstractNumId w:val="8"/>
  </w:num>
  <w:num w:numId="3">
    <w:abstractNumId w:val="0"/>
  </w:num>
  <w:num w:numId="4">
    <w:abstractNumId w:val="2"/>
  </w:num>
  <w:num w:numId="5">
    <w:abstractNumId w:val="9"/>
  </w:num>
  <w:num w:numId="6">
    <w:abstractNumId w:val="1"/>
  </w:num>
  <w:num w:numId="7">
    <w:abstractNumId w:val="3"/>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647A8"/>
    <w:rsid w:val="00006BC7"/>
    <w:rsid w:val="00006EA3"/>
    <w:rsid w:val="000206D5"/>
    <w:rsid w:val="00046B0E"/>
    <w:rsid w:val="000622B6"/>
    <w:rsid w:val="00063AE7"/>
    <w:rsid w:val="000723F8"/>
    <w:rsid w:val="00077154"/>
    <w:rsid w:val="00084F93"/>
    <w:rsid w:val="00087CAC"/>
    <w:rsid w:val="000C51BE"/>
    <w:rsid w:val="000E30AE"/>
    <w:rsid w:val="000E5DB8"/>
    <w:rsid w:val="00131F52"/>
    <w:rsid w:val="001404F2"/>
    <w:rsid w:val="00164B76"/>
    <w:rsid w:val="00166627"/>
    <w:rsid w:val="001829FD"/>
    <w:rsid w:val="001966B0"/>
    <w:rsid w:val="001C540C"/>
    <w:rsid w:val="001D0ADD"/>
    <w:rsid w:val="001D2953"/>
    <w:rsid w:val="002055C4"/>
    <w:rsid w:val="00261EE0"/>
    <w:rsid w:val="00262AFB"/>
    <w:rsid w:val="00276EED"/>
    <w:rsid w:val="002951BB"/>
    <w:rsid w:val="00297145"/>
    <w:rsid w:val="002B0A5B"/>
    <w:rsid w:val="002D6ABD"/>
    <w:rsid w:val="002E51ED"/>
    <w:rsid w:val="002F5945"/>
    <w:rsid w:val="0036458E"/>
    <w:rsid w:val="003713F5"/>
    <w:rsid w:val="00376BCD"/>
    <w:rsid w:val="003776B0"/>
    <w:rsid w:val="00381700"/>
    <w:rsid w:val="003A00DD"/>
    <w:rsid w:val="003A6E32"/>
    <w:rsid w:val="003B31AE"/>
    <w:rsid w:val="003C00B1"/>
    <w:rsid w:val="00423780"/>
    <w:rsid w:val="004439FC"/>
    <w:rsid w:val="004555BB"/>
    <w:rsid w:val="00456DAE"/>
    <w:rsid w:val="00460D95"/>
    <w:rsid w:val="004A3A57"/>
    <w:rsid w:val="00524F23"/>
    <w:rsid w:val="0056699B"/>
    <w:rsid w:val="00575E77"/>
    <w:rsid w:val="00590ABE"/>
    <w:rsid w:val="005949CB"/>
    <w:rsid w:val="005B6600"/>
    <w:rsid w:val="00604B99"/>
    <w:rsid w:val="00646715"/>
    <w:rsid w:val="00660EF3"/>
    <w:rsid w:val="00661F2B"/>
    <w:rsid w:val="0066417F"/>
    <w:rsid w:val="006670C2"/>
    <w:rsid w:val="00692A04"/>
    <w:rsid w:val="00694A4F"/>
    <w:rsid w:val="006A72D9"/>
    <w:rsid w:val="006C6D02"/>
    <w:rsid w:val="006F54DE"/>
    <w:rsid w:val="007532DD"/>
    <w:rsid w:val="0076110A"/>
    <w:rsid w:val="00773D00"/>
    <w:rsid w:val="00782C29"/>
    <w:rsid w:val="007A3C01"/>
    <w:rsid w:val="00801DA6"/>
    <w:rsid w:val="008111BE"/>
    <w:rsid w:val="0081198A"/>
    <w:rsid w:val="00814076"/>
    <w:rsid w:val="0081460D"/>
    <w:rsid w:val="0084065E"/>
    <w:rsid w:val="008437B0"/>
    <w:rsid w:val="00850604"/>
    <w:rsid w:val="00872C9A"/>
    <w:rsid w:val="008918CC"/>
    <w:rsid w:val="008A1A6A"/>
    <w:rsid w:val="008A1AD5"/>
    <w:rsid w:val="008A6AE6"/>
    <w:rsid w:val="008E3EA4"/>
    <w:rsid w:val="008F2921"/>
    <w:rsid w:val="008F5381"/>
    <w:rsid w:val="0091165F"/>
    <w:rsid w:val="00917257"/>
    <w:rsid w:val="0094001C"/>
    <w:rsid w:val="00955C49"/>
    <w:rsid w:val="0096687D"/>
    <w:rsid w:val="009800EF"/>
    <w:rsid w:val="00987BF4"/>
    <w:rsid w:val="009A45CF"/>
    <w:rsid w:val="009A7FE5"/>
    <w:rsid w:val="009D1BD2"/>
    <w:rsid w:val="009E017D"/>
    <w:rsid w:val="00A12228"/>
    <w:rsid w:val="00A134AB"/>
    <w:rsid w:val="00A1787E"/>
    <w:rsid w:val="00A17F08"/>
    <w:rsid w:val="00A204F3"/>
    <w:rsid w:val="00A32F86"/>
    <w:rsid w:val="00A504CC"/>
    <w:rsid w:val="00A735A9"/>
    <w:rsid w:val="00A803D2"/>
    <w:rsid w:val="00AE0225"/>
    <w:rsid w:val="00B10FC4"/>
    <w:rsid w:val="00B171ED"/>
    <w:rsid w:val="00B460DD"/>
    <w:rsid w:val="00B50F83"/>
    <w:rsid w:val="00B807AD"/>
    <w:rsid w:val="00B80D2D"/>
    <w:rsid w:val="00BA0738"/>
    <w:rsid w:val="00BA18D7"/>
    <w:rsid w:val="00BA7605"/>
    <w:rsid w:val="00BB11A2"/>
    <w:rsid w:val="00BC184D"/>
    <w:rsid w:val="00BC5B71"/>
    <w:rsid w:val="00BD44E3"/>
    <w:rsid w:val="00BE1130"/>
    <w:rsid w:val="00C15EA0"/>
    <w:rsid w:val="00C33603"/>
    <w:rsid w:val="00C40009"/>
    <w:rsid w:val="00C5471C"/>
    <w:rsid w:val="00C553B2"/>
    <w:rsid w:val="00C6441E"/>
    <w:rsid w:val="00C707E5"/>
    <w:rsid w:val="00C70F38"/>
    <w:rsid w:val="00CD04D3"/>
    <w:rsid w:val="00CD780E"/>
    <w:rsid w:val="00D33594"/>
    <w:rsid w:val="00D647A8"/>
    <w:rsid w:val="00D81D52"/>
    <w:rsid w:val="00D85091"/>
    <w:rsid w:val="00D94B34"/>
    <w:rsid w:val="00D95AEB"/>
    <w:rsid w:val="00DD7ACD"/>
    <w:rsid w:val="00DF00E6"/>
    <w:rsid w:val="00DF0E4F"/>
    <w:rsid w:val="00E02A74"/>
    <w:rsid w:val="00E15751"/>
    <w:rsid w:val="00E17B91"/>
    <w:rsid w:val="00E61C0A"/>
    <w:rsid w:val="00E84715"/>
    <w:rsid w:val="00EB53EA"/>
    <w:rsid w:val="00EB5E95"/>
    <w:rsid w:val="00EC6DC7"/>
    <w:rsid w:val="00EF428F"/>
    <w:rsid w:val="00F03C6E"/>
    <w:rsid w:val="00F07EF2"/>
    <w:rsid w:val="00F43333"/>
    <w:rsid w:val="00F57636"/>
    <w:rsid w:val="00F63F73"/>
    <w:rsid w:val="00F758D4"/>
    <w:rsid w:val="00F81332"/>
    <w:rsid w:val="00FB1C40"/>
    <w:rsid w:val="00FD1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5A"/>
    <w:pPr>
      <w:widowControl w:val="0"/>
      <w:autoSpaceDE w:val="0"/>
      <w:autoSpaceDN w:val="0"/>
      <w:adjustRightInd w:val="0"/>
      <w:spacing w:after="0" w:line="240" w:lineRule="auto"/>
    </w:pPr>
    <w:rPr>
      <w:rFonts w:ascii="Courier New" w:eastAsia="SimSun" w:hAnsi="Courier New" w:cs="Courier New"/>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47A8"/>
    <w:pPr>
      <w:spacing w:after="0" w:line="240" w:lineRule="auto"/>
    </w:pPr>
  </w:style>
  <w:style w:type="paragraph" w:styleId="3">
    <w:name w:val="Body Text 3"/>
    <w:basedOn w:val="a"/>
    <w:link w:val="30"/>
    <w:rsid w:val="00FD125A"/>
    <w:pPr>
      <w:jc w:val="center"/>
    </w:pPr>
    <w:rPr>
      <w:rFonts w:ascii="Times New Roman" w:hAnsi="Times New Roman" w:cs="Times New Roman"/>
      <w:sz w:val="28"/>
      <w:szCs w:val="28"/>
    </w:rPr>
  </w:style>
  <w:style w:type="character" w:customStyle="1" w:styleId="30">
    <w:name w:val="Основной текст 3 Знак"/>
    <w:basedOn w:val="a0"/>
    <w:link w:val="3"/>
    <w:rsid w:val="00FD125A"/>
    <w:rPr>
      <w:rFonts w:ascii="Times New Roman" w:eastAsia="SimSun" w:hAnsi="Times New Roman" w:cs="Times New Roman"/>
      <w:sz w:val="28"/>
      <w:szCs w:val="28"/>
      <w:lang w:eastAsia="zh-CN"/>
    </w:rPr>
  </w:style>
  <w:style w:type="paragraph" w:styleId="a4">
    <w:name w:val="List Paragraph"/>
    <w:basedOn w:val="a"/>
    <w:uiPriority w:val="34"/>
    <w:qFormat/>
    <w:rsid w:val="009A45CF"/>
    <w:pPr>
      <w:ind w:left="720"/>
      <w:contextualSpacing/>
    </w:pPr>
  </w:style>
  <w:style w:type="paragraph" w:styleId="a5">
    <w:name w:val="header"/>
    <w:basedOn w:val="a"/>
    <w:link w:val="a6"/>
    <w:uiPriority w:val="99"/>
    <w:unhideWhenUsed/>
    <w:rsid w:val="00F57636"/>
    <w:pPr>
      <w:tabs>
        <w:tab w:val="center" w:pos="4677"/>
        <w:tab w:val="right" w:pos="9355"/>
      </w:tabs>
    </w:pPr>
  </w:style>
  <w:style w:type="character" w:customStyle="1" w:styleId="a6">
    <w:name w:val="Верхний колонтитул Знак"/>
    <w:basedOn w:val="a0"/>
    <w:link w:val="a5"/>
    <w:uiPriority w:val="99"/>
    <w:rsid w:val="00F57636"/>
    <w:rPr>
      <w:rFonts w:ascii="Courier New" w:eastAsia="SimSun" w:hAnsi="Courier New" w:cs="Courier New"/>
      <w:sz w:val="20"/>
      <w:szCs w:val="20"/>
      <w:lang w:eastAsia="zh-CN"/>
    </w:rPr>
  </w:style>
  <w:style w:type="paragraph" w:styleId="a7">
    <w:name w:val="footer"/>
    <w:basedOn w:val="a"/>
    <w:link w:val="a8"/>
    <w:uiPriority w:val="99"/>
    <w:semiHidden/>
    <w:unhideWhenUsed/>
    <w:rsid w:val="00F57636"/>
    <w:pPr>
      <w:tabs>
        <w:tab w:val="center" w:pos="4677"/>
        <w:tab w:val="right" w:pos="9355"/>
      </w:tabs>
    </w:pPr>
  </w:style>
  <w:style w:type="character" w:customStyle="1" w:styleId="a8">
    <w:name w:val="Нижний колонтитул Знак"/>
    <w:basedOn w:val="a0"/>
    <w:link w:val="a7"/>
    <w:uiPriority w:val="99"/>
    <w:semiHidden/>
    <w:rsid w:val="00F57636"/>
    <w:rPr>
      <w:rFonts w:ascii="Courier New" w:eastAsia="SimSun" w:hAnsi="Courier New" w:cs="Courier New"/>
      <w:sz w:val="20"/>
      <w:szCs w:val="20"/>
      <w:lang w:eastAsia="zh-CN"/>
    </w:rPr>
  </w:style>
  <w:style w:type="table" w:styleId="a9">
    <w:name w:val="Table Grid"/>
    <w:basedOn w:val="a1"/>
    <w:uiPriority w:val="59"/>
    <w:rsid w:val="00C55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0571">
      <w:bodyDiv w:val="1"/>
      <w:marLeft w:val="0"/>
      <w:marRight w:val="0"/>
      <w:marTop w:val="0"/>
      <w:marBottom w:val="0"/>
      <w:divBdr>
        <w:top w:val="none" w:sz="0" w:space="0" w:color="auto"/>
        <w:left w:val="none" w:sz="0" w:space="0" w:color="auto"/>
        <w:bottom w:val="none" w:sz="0" w:space="0" w:color="auto"/>
        <w:right w:val="none" w:sz="0" w:space="0" w:color="auto"/>
      </w:divBdr>
    </w:div>
    <w:div w:id="21516339">
      <w:bodyDiv w:val="1"/>
      <w:marLeft w:val="0"/>
      <w:marRight w:val="0"/>
      <w:marTop w:val="0"/>
      <w:marBottom w:val="0"/>
      <w:divBdr>
        <w:top w:val="none" w:sz="0" w:space="0" w:color="auto"/>
        <w:left w:val="none" w:sz="0" w:space="0" w:color="auto"/>
        <w:bottom w:val="none" w:sz="0" w:space="0" w:color="auto"/>
        <w:right w:val="none" w:sz="0" w:space="0" w:color="auto"/>
      </w:divBdr>
    </w:div>
    <w:div w:id="57292719">
      <w:bodyDiv w:val="1"/>
      <w:marLeft w:val="0"/>
      <w:marRight w:val="0"/>
      <w:marTop w:val="0"/>
      <w:marBottom w:val="0"/>
      <w:divBdr>
        <w:top w:val="none" w:sz="0" w:space="0" w:color="auto"/>
        <w:left w:val="none" w:sz="0" w:space="0" w:color="auto"/>
        <w:bottom w:val="none" w:sz="0" w:space="0" w:color="auto"/>
        <w:right w:val="none" w:sz="0" w:space="0" w:color="auto"/>
      </w:divBdr>
    </w:div>
    <w:div w:id="98454634">
      <w:bodyDiv w:val="1"/>
      <w:marLeft w:val="0"/>
      <w:marRight w:val="0"/>
      <w:marTop w:val="0"/>
      <w:marBottom w:val="0"/>
      <w:divBdr>
        <w:top w:val="none" w:sz="0" w:space="0" w:color="auto"/>
        <w:left w:val="none" w:sz="0" w:space="0" w:color="auto"/>
        <w:bottom w:val="none" w:sz="0" w:space="0" w:color="auto"/>
        <w:right w:val="none" w:sz="0" w:space="0" w:color="auto"/>
      </w:divBdr>
    </w:div>
    <w:div w:id="439104086">
      <w:bodyDiv w:val="1"/>
      <w:marLeft w:val="0"/>
      <w:marRight w:val="0"/>
      <w:marTop w:val="0"/>
      <w:marBottom w:val="0"/>
      <w:divBdr>
        <w:top w:val="none" w:sz="0" w:space="0" w:color="auto"/>
        <w:left w:val="none" w:sz="0" w:space="0" w:color="auto"/>
        <w:bottom w:val="none" w:sz="0" w:space="0" w:color="auto"/>
        <w:right w:val="none" w:sz="0" w:space="0" w:color="auto"/>
      </w:divBdr>
    </w:div>
    <w:div w:id="478574114">
      <w:bodyDiv w:val="1"/>
      <w:marLeft w:val="0"/>
      <w:marRight w:val="0"/>
      <w:marTop w:val="0"/>
      <w:marBottom w:val="0"/>
      <w:divBdr>
        <w:top w:val="none" w:sz="0" w:space="0" w:color="auto"/>
        <w:left w:val="none" w:sz="0" w:space="0" w:color="auto"/>
        <w:bottom w:val="none" w:sz="0" w:space="0" w:color="auto"/>
        <w:right w:val="none" w:sz="0" w:space="0" w:color="auto"/>
      </w:divBdr>
    </w:div>
    <w:div w:id="519588635">
      <w:bodyDiv w:val="1"/>
      <w:marLeft w:val="0"/>
      <w:marRight w:val="0"/>
      <w:marTop w:val="0"/>
      <w:marBottom w:val="0"/>
      <w:divBdr>
        <w:top w:val="none" w:sz="0" w:space="0" w:color="auto"/>
        <w:left w:val="none" w:sz="0" w:space="0" w:color="auto"/>
        <w:bottom w:val="none" w:sz="0" w:space="0" w:color="auto"/>
        <w:right w:val="none" w:sz="0" w:space="0" w:color="auto"/>
      </w:divBdr>
    </w:div>
    <w:div w:id="531697454">
      <w:bodyDiv w:val="1"/>
      <w:marLeft w:val="0"/>
      <w:marRight w:val="0"/>
      <w:marTop w:val="0"/>
      <w:marBottom w:val="0"/>
      <w:divBdr>
        <w:top w:val="none" w:sz="0" w:space="0" w:color="auto"/>
        <w:left w:val="none" w:sz="0" w:space="0" w:color="auto"/>
        <w:bottom w:val="none" w:sz="0" w:space="0" w:color="auto"/>
        <w:right w:val="none" w:sz="0" w:space="0" w:color="auto"/>
      </w:divBdr>
    </w:div>
    <w:div w:id="563879114">
      <w:bodyDiv w:val="1"/>
      <w:marLeft w:val="0"/>
      <w:marRight w:val="0"/>
      <w:marTop w:val="0"/>
      <w:marBottom w:val="0"/>
      <w:divBdr>
        <w:top w:val="none" w:sz="0" w:space="0" w:color="auto"/>
        <w:left w:val="none" w:sz="0" w:space="0" w:color="auto"/>
        <w:bottom w:val="none" w:sz="0" w:space="0" w:color="auto"/>
        <w:right w:val="none" w:sz="0" w:space="0" w:color="auto"/>
      </w:divBdr>
    </w:div>
    <w:div w:id="586768377">
      <w:bodyDiv w:val="1"/>
      <w:marLeft w:val="0"/>
      <w:marRight w:val="0"/>
      <w:marTop w:val="0"/>
      <w:marBottom w:val="0"/>
      <w:divBdr>
        <w:top w:val="none" w:sz="0" w:space="0" w:color="auto"/>
        <w:left w:val="none" w:sz="0" w:space="0" w:color="auto"/>
        <w:bottom w:val="none" w:sz="0" w:space="0" w:color="auto"/>
        <w:right w:val="none" w:sz="0" w:space="0" w:color="auto"/>
      </w:divBdr>
    </w:div>
    <w:div w:id="589197766">
      <w:bodyDiv w:val="1"/>
      <w:marLeft w:val="0"/>
      <w:marRight w:val="0"/>
      <w:marTop w:val="0"/>
      <w:marBottom w:val="0"/>
      <w:divBdr>
        <w:top w:val="none" w:sz="0" w:space="0" w:color="auto"/>
        <w:left w:val="none" w:sz="0" w:space="0" w:color="auto"/>
        <w:bottom w:val="none" w:sz="0" w:space="0" w:color="auto"/>
        <w:right w:val="none" w:sz="0" w:space="0" w:color="auto"/>
      </w:divBdr>
    </w:div>
    <w:div w:id="643312919">
      <w:bodyDiv w:val="1"/>
      <w:marLeft w:val="0"/>
      <w:marRight w:val="0"/>
      <w:marTop w:val="0"/>
      <w:marBottom w:val="0"/>
      <w:divBdr>
        <w:top w:val="none" w:sz="0" w:space="0" w:color="auto"/>
        <w:left w:val="none" w:sz="0" w:space="0" w:color="auto"/>
        <w:bottom w:val="none" w:sz="0" w:space="0" w:color="auto"/>
        <w:right w:val="none" w:sz="0" w:space="0" w:color="auto"/>
      </w:divBdr>
    </w:div>
    <w:div w:id="708915744">
      <w:bodyDiv w:val="1"/>
      <w:marLeft w:val="0"/>
      <w:marRight w:val="0"/>
      <w:marTop w:val="0"/>
      <w:marBottom w:val="0"/>
      <w:divBdr>
        <w:top w:val="none" w:sz="0" w:space="0" w:color="auto"/>
        <w:left w:val="none" w:sz="0" w:space="0" w:color="auto"/>
        <w:bottom w:val="none" w:sz="0" w:space="0" w:color="auto"/>
        <w:right w:val="none" w:sz="0" w:space="0" w:color="auto"/>
      </w:divBdr>
    </w:div>
    <w:div w:id="716583226">
      <w:bodyDiv w:val="1"/>
      <w:marLeft w:val="0"/>
      <w:marRight w:val="0"/>
      <w:marTop w:val="0"/>
      <w:marBottom w:val="0"/>
      <w:divBdr>
        <w:top w:val="none" w:sz="0" w:space="0" w:color="auto"/>
        <w:left w:val="none" w:sz="0" w:space="0" w:color="auto"/>
        <w:bottom w:val="none" w:sz="0" w:space="0" w:color="auto"/>
        <w:right w:val="none" w:sz="0" w:space="0" w:color="auto"/>
      </w:divBdr>
    </w:div>
    <w:div w:id="776565284">
      <w:bodyDiv w:val="1"/>
      <w:marLeft w:val="0"/>
      <w:marRight w:val="0"/>
      <w:marTop w:val="0"/>
      <w:marBottom w:val="0"/>
      <w:divBdr>
        <w:top w:val="none" w:sz="0" w:space="0" w:color="auto"/>
        <w:left w:val="none" w:sz="0" w:space="0" w:color="auto"/>
        <w:bottom w:val="none" w:sz="0" w:space="0" w:color="auto"/>
        <w:right w:val="none" w:sz="0" w:space="0" w:color="auto"/>
      </w:divBdr>
    </w:div>
    <w:div w:id="780953068">
      <w:bodyDiv w:val="1"/>
      <w:marLeft w:val="0"/>
      <w:marRight w:val="0"/>
      <w:marTop w:val="0"/>
      <w:marBottom w:val="0"/>
      <w:divBdr>
        <w:top w:val="none" w:sz="0" w:space="0" w:color="auto"/>
        <w:left w:val="none" w:sz="0" w:space="0" w:color="auto"/>
        <w:bottom w:val="none" w:sz="0" w:space="0" w:color="auto"/>
        <w:right w:val="none" w:sz="0" w:space="0" w:color="auto"/>
      </w:divBdr>
    </w:div>
    <w:div w:id="805585888">
      <w:bodyDiv w:val="1"/>
      <w:marLeft w:val="0"/>
      <w:marRight w:val="0"/>
      <w:marTop w:val="0"/>
      <w:marBottom w:val="0"/>
      <w:divBdr>
        <w:top w:val="none" w:sz="0" w:space="0" w:color="auto"/>
        <w:left w:val="none" w:sz="0" w:space="0" w:color="auto"/>
        <w:bottom w:val="none" w:sz="0" w:space="0" w:color="auto"/>
        <w:right w:val="none" w:sz="0" w:space="0" w:color="auto"/>
      </w:divBdr>
    </w:div>
    <w:div w:id="840242876">
      <w:bodyDiv w:val="1"/>
      <w:marLeft w:val="0"/>
      <w:marRight w:val="0"/>
      <w:marTop w:val="0"/>
      <w:marBottom w:val="0"/>
      <w:divBdr>
        <w:top w:val="none" w:sz="0" w:space="0" w:color="auto"/>
        <w:left w:val="none" w:sz="0" w:space="0" w:color="auto"/>
        <w:bottom w:val="none" w:sz="0" w:space="0" w:color="auto"/>
        <w:right w:val="none" w:sz="0" w:space="0" w:color="auto"/>
      </w:divBdr>
    </w:div>
    <w:div w:id="916866444">
      <w:bodyDiv w:val="1"/>
      <w:marLeft w:val="0"/>
      <w:marRight w:val="0"/>
      <w:marTop w:val="0"/>
      <w:marBottom w:val="0"/>
      <w:divBdr>
        <w:top w:val="none" w:sz="0" w:space="0" w:color="auto"/>
        <w:left w:val="none" w:sz="0" w:space="0" w:color="auto"/>
        <w:bottom w:val="none" w:sz="0" w:space="0" w:color="auto"/>
        <w:right w:val="none" w:sz="0" w:space="0" w:color="auto"/>
      </w:divBdr>
    </w:div>
    <w:div w:id="926693288">
      <w:bodyDiv w:val="1"/>
      <w:marLeft w:val="0"/>
      <w:marRight w:val="0"/>
      <w:marTop w:val="0"/>
      <w:marBottom w:val="0"/>
      <w:divBdr>
        <w:top w:val="none" w:sz="0" w:space="0" w:color="auto"/>
        <w:left w:val="none" w:sz="0" w:space="0" w:color="auto"/>
        <w:bottom w:val="none" w:sz="0" w:space="0" w:color="auto"/>
        <w:right w:val="none" w:sz="0" w:space="0" w:color="auto"/>
      </w:divBdr>
    </w:div>
    <w:div w:id="946741075">
      <w:bodyDiv w:val="1"/>
      <w:marLeft w:val="0"/>
      <w:marRight w:val="0"/>
      <w:marTop w:val="0"/>
      <w:marBottom w:val="0"/>
      <w:divBdr>
        <w:top w:val="none" w:sz="0" w:space="0" w:color="auto"/>
        <w:left w:val="none" w:sz="0" w:space="0" w:color="auto"/>
        <w:bottom w:val="none" w:sz="0" w:space="0" w:color="auto"/>
        <w:right w:val="none" w:sz="0" w:space="0" w:color="auto"/>
      </w:divBdr>
    </w:div>
    <w:div w:id="954285050">
      <w:bodyDiv w:val="1"/>
      <w:marLeft w:val="0"/>
      <w:marRight w:val="0"/>
      <w:marTop w:val="0"/>
      <w:marBottom w:val="0"/>
      <w:divBdr>
        <w:top w:val="none" w:sz="0" w:space="0" w:color="auto"/>
        <w:left w:val="none" w:sz="0" w:space="0" w:color="auto"/>
        <w:bottom w:val="none" w:sz="0" w:space="0" w:color="auto"/>
        <w:right w:val="none" w:sz="0" w:space="0" w:color="auto"/>
      </w:divBdr>
    </w:div>
    <w:div w:id="968975922">
      <w:bodyDiv w:val="1"/>
      <w:marLeft w:val="0"/>
      <w:marRight w:val="0"/>
      <w:marTop w:val="0"/>
      <w:marBottom w:val="0"/>
      <w:divBdr>
        <w:top w:val="none" w:sz="0" w:space="0" w:color="auto"/>
        <w:left w:val="none" w:sz="0" w:space="0" w:color="auto"/>
        <w:bottom w:val="none" w:sz="0" w:space="0" w:color="auto"/>
        <w:right w:val="none" w:sz="0" w:space="0" w:color="auto"/>
      </w:divBdr>
    </w:div>
    <w:div w:id="1122268804">
      <w:bodyDiv w:val="1"/>
      <w:marLeft w:val="0"/>
      <w:marRight w:val="0"/>
      <w:marTop w:val="0"/>
      <w:marBottom w:val="0"/>
      <w:divBdr>
        <w:top w:val="none" w:sz="0" w:space="0" w:color="auto"/>
        <w:left w:val="none" w:sz="0" w:space="0" w:color="auto"/>
        <w:bottom w:val="none" w:sz="0" w:space="0" w:color="auto"/>
        <w:right w:val="none" w:sz="0" w:space="0" w:color="auto"/>
      </w:divBdr>
    </w:div>
    <w:div w:id="1142578686">
      <w:bodyDiv w:val="1"/>
      <w:marLeft w:val="0"/>
      <w:marRight w:val="0"/>
      <w:marTop w:val="0"/>
      <w:marBottom w:val="0"/>
      <w:divBdr>
        <w:top w:val="none" w:sz="0" w:space="0" w:color="auto"/>
        <w:left w:val="none" w:sz="0" w:space="0" w:color="auto"/>
        <w:bottom w:val="none" w:sz="0" w:space="0" w:color="auto"/>
        <w:right w:val="none" w:sz="0" w:space="0" w:color="auto"/>
      </w:divBdr>
    </w:div>
    <w:div w:id="1142624357">
      <w:bodyDiv w:val="1"/>
      <w:marLeft w:val="0"/>
      <w:marRight w:val="0"/>
      <w:marTop w:val="0"/>
      <w:marBottom w:val="0"/>
      <w:divBdr>
        <w:top w:val="none" w:sz="0" w:space="0" w:color="auto"/>
        <w:left w:val="none" w:sz="0" w:space="0" w:color="auto"/>
        <w:bottom w:val="none" w:sz="0" w:space="0" w:color="auto"/>
        <w:right w:val="none" w:sz="0" w:space="0" w:color="auto"/>
      </w:divBdr>
    </w:div>
    <w:div w:id="1191725785">
      <w:bodyDiv w:val="1"/>
      <w:marLeft w:val="0"/>
      <w:marRight w:val="0"/>
      <w:marTop w:val="0"/>
      <w:marBottom w:val="0"/>
      <w:divBdr>
        <w:top w:val="none" w:sz="0" w:space="0" w:color="auto"/>
        <w:left w:val="none" w:sz="0" w:space="0" w:color="auto"/>
        <w:bottom w:val="none" w:sz="0" w:space="0" w:color="auto"/>
        <w:right w:val="none" w:sz="0" w:space="0" w:color="auto"/>
      </w:divBdr>
    </w:div>
    <w:div w:id="1203395389">
      <w:bodyDiv w:val="1"/>
      <w:marLeft w:val="0"/>
      <w:marRight w:val="0"/>
      <w:marTop w:val="0"/>
      <w:marBottom w:val="0"/>
      <w:divBdr>
        <w:top w:val="none" w:sz="0" w:space="0" w:color="auto"/>
        <w:left w:val="none" w:sz="0" w:space="0" w:color="auto"/>
        <w:bottom w:val="none" w:sz="0" w:space="0" w:color="auto"/>
        <w:right w:val="none" w:sz="0" w:space="0" w:color="auto"/>
      </w:divBdr>
    </w:div>
    <w:div w:id="1270504280">
      <w:bodyDiv w:val="1"/>
      <w:marLeft w:val="0"/>
      <w:marRight w:val="0"/>
      <w:marTop w:val="0"/>
      <w:marBottom w:val="0"/>
      <w:divBdr>
        <w:top w:val="none" w:sz="0" w:space="0" w:color="auto"/>
        <w:left w:val="none" w:sz="0" w:space="0" w:color="auto"/>
        <w:bottom w:val="none" w:sz="0" w:space="0" w:color="auto"/>
        <w:right w:val="none" w:sz="0" w:space="0" w:color="auto"/>
      </w:divBdr>
    </w:div>
    <w:div w:id="1280841054">
      <w:bodyDiv w:val="1"/>
      <w:marLeft w:val="0"/>
      <w:marRight w:val="0"/>
      <w:marTop w:val="0"/>
      <w:marBottom w:val="0"/>
      <w:divBdr>
        <w:top w:val="none" w:sz="0" w:space="0" w:color="auto"/>
        <w:left w:val="none" w:sz="0" w:space="0" w:color="auto"/>
        <w:bottom w:val="none" w:sz="0" w:space="0" w:color="auto"/>
        <w:right w:val="none" w:sz="0" w:space="0" w:color="auto"/>
      </w:divBdr>
    </w:div>
    <w:div w:id="1316839694">
      <w:bodyDiv w:val="1"/>
      <w:marLeft w:val="0"/>
      <w:marRight w:val="0"/>
      <w:marTop w:val="0"/>
      <w:marBottom w:val="0"/>
      <w:divBdr>
        <w:top w:val="none" w:sz="0" w:space="0" w:color="auto"/>
        <w:left w:val="none" w:sz="0" w:space="0" w:color="auto"/>
        <w:bottom w:val="none" w:sz="0" w:space="0" w:color="auto"/>
        <w:right w:val="none" w:sz="0" w:space="0" w:color="auto"/>
      </w:divBdr>
    </w:div>
    <w:div w:id="1385447483">
      <w:bodyDiv w:val="1"/>
      <w:marLeft w:val="0"/>
      <w:marRight w:val="0"/>
      <w:marTop w:val="0"/>
      <w:marBottom w:val="0"/>
      <w:divBdr>
        <w:top w:val="none" w:sz="0" w:space="0" w:color="auto"/>
        <w:left w:val="none" w:sz="0" w:space="0" w:color="auto"/>
        <w:bottom w:val="none" w:sz="0" w:space="0" w:color="auto"/>
        <w:right w:val="none" w:sz="0" w:space="0" w:color="auto"/>
      </w:divBdr>
    </w:div>
    <w:div w:id="1461532894">
      <w:bodyDiv w:val="1"/>
      <w:marLeft w:val="0"/>
      <w:marRight w:val="0"/>
      <w:marTop w:val="0"/>
      <w:marBottom w:val="0"/>
      <w:divBdr>
        <w:top w:val="none" w:sz="0" w:space="0" w:color="auto"/>
        <w:left w:val="none" w:sz="0" w:space="0" w:color="auto"/>
        <w:bottom w:val="none" w:sz="0" w:space="0" w:color="auto"/>
        <w:right w:val="none" w:sz="0" w:space="0" w:color="auto"/>
      </w:divBdr>
    </w:div>
    <w:div w:id="1559902245">
      <w:bodyDiv w:val="1"/>
      <w:marLeft w:val="0"/>
      <w:marRight w:val="0"/>
      <w:marTop w:val="0"/>
      <w:marBottom w:val="0"/>
      <w:divBdr>
        <w:top w:val="none" w:sz="0" w:space="0" w:color="auto"/>
        <w:left w:val="none" w:sz="0" w:space="0" w:color="auto"/>
        <w:bottom w:val="none" w:sz="0" w:space="0" w:color="auto"/>
        <w:right w:val="none" w:sz="0" w:space="0" w:color="auto"/>
      </w:divBdr>
    </w:div>
    <w:div w:id="1563713392">
      <w:bodyDiv w:val="1"/>
      <w:marLeft w:val="0"/>
      <w:marRight w:val="0"/>
      <w:marTop w:val="0"/>
      <w:marBottom w:val="0"/>
      <w:divBdr>
        <w:top w:val="none" w:sz="0" w:space="0" w:color="auto"/>
        <w:left w:val="none" w:sz="0" w:space="0" w:color="auto"/>
        <w:bottom w:val="none" w:sz="0" w:space="0" w:color="auto"/>
        <w:right w:val="none" w:sz="0" w:space="0" w:color="auto"/>
      </w:divBdr>
    </w:div>
    <w:div w:id="1745683280">
      <w:bodyDiv w:val="1"/>
      <w:marLeft w:val="0"/>
      <w:marRight w:val="0"/>
      <w:marTop w:val="0"/>
      <w:marBottom w:val="0"/>
      <w:divBdr>
        <w:top w:val="none" w:sz="0" w:space="0" w:color="auto"/>
        <w:left w:val="none" w:sz="0" w:space="0" w:color="auto"/>
        <w:bottom w:val="none" w:sz="0" w:space="0" w:color="auto"/>
        <w:right w:val="none" w:sz="0" w:space="0" w:color="auto"/>
      </w:divBdr>
    </w:div>
    <w:div w:id="1760178155">
      <w:bodyDiv w:val="1"/>
      <w:marLeft w:val="0"/>
      <w:marRight w:val="0"/>
      <w:marTop w:val="0"/>
      <w:marBottom w:val="0"/>
      <w:divBdr>
        <w:top w:val="none" w:sz="0" w:space="0" w:color="auto"/>
        <w:left w:val="none" w:sz="0" w:space="0" w:color="auto"/>
        <w:bottom w:val="none" w:sz="0" w:space="0" w:color="auto"/>
        <w:right w:val="none" w:sz="0" w:space="0" w:color="auto"/>
      </w:divBdr>
    </w:div>
    <w:div w:id="1815680281">
      <w:bodyDiv w:val="1"/>
      <w:marLeft w:val="0"/>
      <w:marRight w:val="0"/>
      <w:marTop w:val="0"/>
      <w:marBottom w:val="0"/>
      <w:divBdr>
        <w:top w:val="none" w:sz="0" w:space="0" w:color="auto"/>
        <w:left w:val="none" w:sz="0" w:space="0" w:color="auto"/>
        <w:bottom w:val="none" w:sz="0" w:space="0" w:color="auto"/>
        <w:right w:val="none" w:sz="0" w:space="0" w:color="auto"/>
      </w:divBdr>
    </w:div>
    <w:div w:id="1827939447">
      <w:bodyDiv w:val="1"/>
      <w:marLeft w:val="0"/>
      <w:marRight w:val="0"/>
      <w:marTop w:val="0"/>
      <w:marBottom w:val="0"/>
      <w:divBdr>
        <w:top w:val="none" w:sz="0" w:space="0" w:color="auto"/>
        <w:left w:val="none" w:sz="0" w:space="0" w:color="auto"/>
        <w:bottom w:val="none" w:sz="0" w:space="0" w:color="auto"/>
        <w:right w:val="none" w:sz="0" w:space="0" w:color="auto"/>
      </w:divBdr>
    </w:div>
    <w:div w:id="1835878809">
      <w:bodyDiv w:val="1"/>
      <w:marLeft w:val="0"/>
      <w:marRight w:val="0"/>
      <w:marTop w:val="0"/>
      <w:marBottom w:val="0"/>
      <w:divBdr>
        <w:top w:val="none" w:sz="0" w:space="0" w:color="auto"/>
        <w:left w:val="none" w:sz="0" w:space="0" w:color="auto"/>
        <w:bottom w:val="none" w:sz="0" w:space="0" w:color="auto"/>
        <w:right w:val="none" w:sz="0" w:space="0" w:color="auto"/>
      </w:divBdr>
    </w:div>
    <w:div w:id="1949267631">
      <w:bodyDiv w:val="1"/>
      <w:marLeft w:val="0"/>
      <w:marRight w:val="0"/>
      <w:marTop w:val="0"/>
      <w:marBottom w:val="0"/>
      <w:divBdr>
        <w:top w:val="none" w:sz="0" w:space="0" w:color="auto"/>
        <w:left w:val="none" w:sz="0" w:space="0" w:color="auto"/>
        <w:bottom w:val="none" w:sz="0" w:space="0" w:color="auto"/>
        <w:right w:val="none" w:sz="0" w:space="0" w:color="auto"/>
      </w:divBdr>
    </w:div>
    <w:div w:id="1967471645">
      <w:bodyDiv w:val="1"/>
      <w:marLeft w:val="0"/>
      <w:marRight w:val="0"/>
      <w:marTop w:val="0"/>
      <w:marBottom w:val="0"/>
      <w:divBdr>
        <w:top w:val="none" w:sz="0" w:space="0" w:color="auto"/>
        <w:left w:val="none" w:sz="0" w:space="0" w:color="auto"/>
        <w:bottom w:val="none" w:sz="0" w:space="0" w:color="auto"/>
        <w:right w:val="none" w:sz="0" w:space="0" w:color="auto"/>
      </w:divBdr>
    </w:div>
    <w:div w:id="2007858489">
      <w:bodyDiv w:val="1"/>
      <w:marLeft w:val="0"/>
      <w:marRight w:val="0"/>
      <w:marTop w:val="0"/>
      <w:marBottom w:val="0"/>
      <w:divBdr>
        <w:top w:val="none" w:sz="0" w:space="0" w:color="auto"/>
        <w:left w:val="none" w:sz="0" w:space="0" w:color="auto"/>
        <w:bottom w:val="none" w:sz="0" w:space="0" w:color="auto"/>
        <w:right w:val="none" w:sz="0" w:space="0" w:color="auto"/>
      </w:divBdr>
    </w:div>
    <w:div w:id="20719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adm</cp:lastModifiedBy>
  <cp:revision>4</cp:revision>
  <cp:lastPrinted>2026-04-14T05:42:00Z</cp:lastPrinted>
  <dcterms:created xsi:type="dcterms:W3CDTF">2026-04-13T03:27:00Z</dcterms:created>
  <dcterms:modified xsi:type="dcterms:W3CDTF">2026-04-14T05:43:00Z</dcterms:modified>
</cp:coreProperties>
</file>