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1C" w:rsidRDefault="00D2311C">
      <w:bookmarkStart w:id="0" w:name="_GoBack"/>
      <w:r w:rsidRPr="00D2311C">
        <w:rPr>
          <w:noProof/>
          <w:lang w:eastAsia="ru-RU"/>
        </w:rPr>
        <w:drawing>
          <wp:inline distT="0" distB="0" distL="0" distR="0">
            <wp:extent cx="6321986" cy="8734425"/>
            <wp:effectExtent l="0" t="0" r="0" b="0"/>
            <wp:docPr id="1" name="Рисунок 1" descr="C:\Users\ТАИСИЯ\Downloads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\Downloads\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51" cy="874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55DD" w:rsidRPr="00B955DD" w:rsidTr="00D2311C">
        <w:trPr>
          <w:trHeight w:val="80"/>
        </w:trPr>
        <w:tc>
          <w:tcPr>
            <w:tcW w:w="4785" w:type="dxa"/>
          </w:tcPr>
          <w:p w:rsidR="00B955DD" w:rsidRPr="00B955DD" w:rsidRDefault="00B955DD" w:rsidP="00182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955DD" w:rsidRPr="00B955DD" w:rsidRDefault="00B955DD" w:rsidP="007F5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868" w:rsidRPr="00D338E9" w:rsidRDefault="00D338E9" w:rsidP="003B1E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338E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F6868" w:rsidRPr="00D338E9">
        <w:rPr>
          <w:rFonts w:ascii="Times New Roman" w:hAnsi="Times New Roman" w:cs="Times New Roman"/>
          <w:sz w:val="28"/>
          <w:szCs w:val="28"/>
        </w:rPr>
        <w:t>Для реализации программ дополнительного образования ШПД заключает договора о сотрудничестве</w:t>
      </w:r>
      <w:r w:rsidR="003B1EFF">
        <w:rPr>
          <w:rFonts w:ascii="Times New Roman" w:hAnsi="Times New Roman" w:cs="Times New Roman"/>
          <w:sz w:val="28"/>
          <w:szCs w:val="28"/>
        </w:rPr>
        <w:t xml:space="preserve"> с учреждениями города.</w:t>
      </w:r>
    </w:p>
    <w:p w:rsidR="009D15ED" w:rsidRDefault="00CF6868" w:rsidP="003B1EFF">
      <w:pPr>
        <w:pStyle w:val="a3"/>
        <w:shd w:val="clear" w:color="auto" w:fill="FFFFFF"/>
        <w:spacing w:before="120" w:beforeAutospacing="0" w:after="180" w:afterAutospacing="0"/>
        <w:jc w:val="center"/>
        <w:rPr>
          <w:color w:val="000000"/>
          <w:sz w:val="28"/>
          <w:szCs w:val="28"/>
        </w:rPr>
      </w:pPr>
      <w:r w:rsidRPr="00EA1A4E">
        <w:rPr>
          <w:rStyle w:val="a4"/>
          <w:color w:val="000000"/>
          <w:sz w:val="28"/>
          <w:szCs w:val="28"/>
        </w:rPr>
        <w:t xml:space="preserve">РЕЖИМ РАБОТЫ </w:t>
      </w:r>
      <w:proofErr w:type="gramStart"/>
      <w:r w:rsidRPr="00EA1A4E">
        <w:rPr>
          <w:rStyle w:val="a4"/>
          <w:color w:val="000000"/>
          <w:sz w:val="28"/>
          <w:szCs w:val="28"/>
        </w:rPr>
        <w:t>ШКОЛЫ</w:t>
      </w:r>
      <w:r w:rsidR="001C27F9" w:rsidRPr="00EA1A4E">
        <w:rPr>
          <w:rStyle w:val="a4"/>
          <w:color w:val="000000"/>
          <w:sz w:val="28"/>
          <w:szCs w:val="28"/>
        </w:rPr>
        <w:t xml:space="preserve"> </w:t>
      </w:r>
      <w:r w:rsidRPr="00EA1A4E">
        <w:rPr>
          <w:rStyle w:val="a4"/>
          <w:color w:val="000000"/>
          <w:sz w:val="28"/>
          <w:szCs w:val="28"/>
        </w:rPr>
        <w:t xml:space="preserve"> ПОЛНОГО</w:t>
      </w:r>
      <w:proofErr w:type="gramEnd"/>
      <w:r w:rsidRPr="00EA1A4E">
        <w:rPr>
          <w:rStyle w:val="a4"/>
          <w:color w:val="000000"/>
          <w:sz w:val="28"/>
          <w:szCs w:val="28"/>
        </w:rPr>
        <w:t xml:space="preserve"> ДНЯ</w:t>
      </w:r>
    </w:p>
    <w:p w:rsidR="002D1E8D" w:rsidRDefault="003B1EFF" w:rsidP="002D1E8D">
      <w:pPr>
        <w:pStyle w:val="a3"/>
        <w:shd w:val="clear" w:color="auto" w:fill="FFFFFF"/>
        <w:spacing w:before="120" w:beforeAutospacing="0" w:after="180" w:afterAutospacing="0"/>
        <w:jc w:val="both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 xml:space="preserve">Школа полного дня функционирует с </w:t>
      </w:r>
      <w:r w:rsidR="001C27F9" w:rsidRPr="00EA1A4E">
        <w:rPr>
          <w:color w:val="000000"/>
          <w:sz w:val="28"/>
          <w:szCs w:val="28"/>
        </w:rPr>
        <w:t>0</w:t>
      </w:r>
      <w:r w:rsidR="00CF6868" w:rsidRPr="00EA1A4E">
        <w:rPr>
          <w:color w:val="000000"/>
          <w:sz w:val="28"/>
          <w:szCs w:val="28"/>
        </w:rPr>
        <w:t xml:space="preserve">8 час. </w:t>
      </w:r>
      <w:r w:rsidR="001C27F9" w:rsidRPr="00EA1A4E">
        <w:rPr>
          <w:color w:val="000000"/>
          <w:sz w:val="28"/>
          <w:szCs w:val="28"/>
        </w:rPr>
        <w:t>35.</w:t>
      </w:r>
      <w:r w:rsidR="00CF6868" w:rsidRPr="00EA1A4E">
        <w:rPr>
          <w:color w:val="000000"/>
          <w:sz w:val="28"/>
          <w:szCs w:val="28"/>
        </w:rPr>
        <w:t xml:space="preserve"> мин. до 18 час. 00 мин.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Для упорядочения работы школы</w:t>
      </w:r>
      <w:r w:rsidR="00CF6868" w:rsidRPr="00EA1A4E">
        <w:rPr>
          <w:color w:val="000000"/>
          <w:sz w:val="28"/>
          <w:szCs w:val="28"/>
        </w:rPr>
        <w:t xml:space="preserve"> создан единый режим для всех параллелей, ее работа организовывается по урочному принципу. Продолжительность урока – 40 минут. Продолжительность перемен от 1</w:t>
      </w:r>
      <w:r w:rsidR="001C27F9" w:rsidRPr="00EA1A4E">
        <w:rPr>
          <w:color w:val="000000"/>
          <w:sz w:val="28"/>
          <w:szCs w:val="28"/>
        </w:rPr>
        <w:t>5</w:t>
      </w:r>
      <w:r w:rsidR="00CF6868" w:rsidRPr="00EA1A4E">
        <w:rPr>
          <w:color w:val="000000"/>
          <w:sz w:val="28"/>
          <w:szCs w:val="28"/>
        </w:rPr>
        <w:t xml:space="preserve"> мин до </w:t>
      </w:r>
      <w:r w:rsidR="001C27F9" w:rsidRPr="00EA1A4E">
        <w:rPr>
          <w:color w:val="000000"/>
          <w:sz w:val="28"/>
          <w:szCs w:val="28"/>
        </w:rPr>
        <w:t>2</w:t>
      </w:r>
      <w:r w:rsidR="00CF6868" w:rsidRPr="00EA1A4E">
        <w:rPr>
          <w:color w:val="000000"/>
          <w:sz w:val="28"/>
          <w:szCs w:val="28"/>
        </w:rPr>
        <w:t xml:space="preserve">0 мин. В соответствии с </w:t>
      </w:r>
      <w:proofErr w:type="spellStart"/>
      <w:r w:rsidR="00CF6868" w:rsidRPr="00EA1A4E">
        <w:rPr>
          <w:color w:val="000000"/>
          <w:sz w:val="28"/>
          <w:szCs w:val="28"/>
        </w:rPr>
        <w:t>СанПин</w:t>
      </w:r>
      <w:proofErr w:type="spellEnd"/>
      <w:r w:rsidR="00CF6868" w:rsidRPr="00EA1A4E">
        <w:rPr>
          <w:color w:val="000000"/>
          <w:sz w:val="28"/>
          <w:szCs w:val="28"/>
        </w:rPr>
        <w:t>, предусмотрена прогулка учащихся после окончания уроков, которая длится от 30 минут до 2,5 часов (зависит от погодных условий).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>Для четкой организации учебно-воспитательного процесса используются предварительные звонки до начала первого урока за 5 минут, что способствует возможности учащихся заранее подготовиться к первому уроку.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 xml:space="preserve">На обед выделяется перемена </w:t>
      </w:r>
      <w:r w:rsidR="001C27F9" w:rsidRPr="00EA1A4E">
        <w:rPr>
          <w:color w:val="000000"/>
          <w:sz w:val="28"/>
          <w:szCs w:val="28"/>
        </w:rPr>
        <w:t>2</w:t>
      </w:r>
      <w:r w:rsidR="002D1E8D">
        <w:rPr>
          <w:color w:val="000000"/>
          <w:sz w:val="28"/>
          <w:szCs w:val="28"/>
        </w:rPr>
        <w:t>5</w:t>
      </w:r>
      <w:r w:rsidR="00CF6868" w:rsidRPr="00EA1A4E">
        <w:rPr>
          <w:color w:val="000000"/>
          <w:sz w:val="28"/>
          <w:szCs w:val="28"/>
        </w:rPr>
        <w:t xml:space="preserve"> минут.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>Обязательной составляющей режима школы полного дня является активно-двигательная и физкультурно-оздоровительная деятельность обучающихся (посещение спортзала, прогулка, игры в кл</w:t>
      </w:r>
      <w:r w:rsidR="001C27F9" w:rsidRPr="00EA1A4E">
        <w:rPr>
          <w:color w:val="000000"/>
          <w:sz w:val="28"/>
          <w:szCs w:val="28"/>
        </w:rPr>
        <w:t>ассе, отдых</w:t>
      </w:r>
      <w:r w:rsidR="00CF6868" w:rsidRPr="00EA1A4E">
        <w:rPr>
          <w:color w:val="000000"/>
          <w:sz w:val="28"/>
          <w:szCs w:val="28"/>
        </w:rPr>
        <w:t xml:space="preserve"> и т.д.</w:t>
      </w:r>
      <w:proofErr w:type="gramStart"/>
      <w:r w:rsidR="00CF6868" w:rsidRPr="00EA1A4E">
        <w:rPr>
          <w:color w:val="000000"/>
          <w:sz w:val="28"/>
          <w:szCs w:val="28"/>
        </w:rPr>
        <w:t>).</w:t>
      </w:r>
      <w:r w:rsidR="00CF6868" w:rsidRPr="00EA1A4E">
        <w:rPr>
          <w:color w:val="000000"/>
          <w:sz w:val="28"/>
          <w:szCs w:val="28"/>
        </w:rPr>
        <w:br/>
        <w:t>График</w:t>
      </w:r>
      <w:proofErr w:type="gramEnd"/>
      <w:r w:rsidR="00CF6868" w:rsidRPr="00EA1A4E">
        <w:rPr>
          <w:color w:val="000000"/>
          <w:sz w:val="28"/>
          <w:szCs w:val="28"/>
        </w:rPr>
        <w:t xml:space="preserve"> пребывания ребенка в школе устанавливается в соответствии с действующими нормативами и заявлениями родителей (опекунов) и законных представителей. По желанию родителей может организовываться полдник за счет их средств.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>Для обучающихся ШПД организуется 2-разовое горячее питание и полдник.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>График пребывания детей в школе может изменят</w:t>
      </w:r>
      <w:r w:rsidR="001C27F9" w:rsidRPr="00EA1A4E">
        <w:rPr>
          <w:color w:val="000000"/>
          <w:sz w:val="28"/>
          <w:szCs w:val="28"/>
        </w:rPr>
        <w:t>ь</w:t>
      </w:r>
      <w:r w:rsidR="00CF6868" w:rsidRPr="00EA1A4E">
        <w:rPr>
          <w:color w:val="000000"/>
          <w:sz w:val="28"/>
          <w:szCs w:val="28"/>
        </w:rPr>
        <w:t>ся в любое время по заявлению родителей.</w:t>
      </w:r>
      <w:r w:rsidR="00CF6868" w:rsidRPr="00EA1A4E">
        <w:rPr>
          <w:color w:val="000000"/>
          <w:sz w:val="28"/>
          <w:szCs w:val="28"/>
        </w:rPr>
        <w:br/>
      </w:r>
      <w:r w:rsidR="002D1E8D">
        <w:rPr>
          <w:rStyle w:val="a4"/>
          <w:color w:val="000000"/>
          <w:sz w:val="28"/>
          <w:szCs w:val="28"/>
        </w:rPr>
        <w:tab/>
      </w:r>
      <w:r w:rsidR="002D1E8D">
        <w:rPr>
          <w:rStyle w:val="a4"/>
          <w:color w:val="000000"/>
          <w:sz w:val="28"/>
          <w:szCs w:val="28"/>
        </w:rPr>
        <w:tab/>
      </w:r>
      <w:r w:rsidR="002D1E8D">
        <w:rPr>
          <w:rStyle w:val="a4"/>
          <w:color w:val="000000"/>
          <w:sz w:val="28"/>
          <w:szCs w:val="28"/>
        </w:rPr>
        <w:tab/>
      </w:r>
      <w:r w:rsidR="002D1E8D">
        <w:rPr>
          <w:rStyle w:val="a4"/>
          <w:color w:val="000000"/>
          <w:sz w:val="28"/>
          <w:szCs w:val="28"/>
        </w:rPr>
        <w:tab/>
      </w:r>
    </w:p>
    <w:p w:rsidR="003B1EFF" w:rsidRPr="002D1E8D" w:rsidRDefault="002D1E8D" w:rsidP="002D1E8D">
      <w:pPr>
        <w:pStyle w:val="a3"/>
        <w:shd w:val="clear" w:color="auto" w:fill="FFFFFF"/>
        <w:spacing w:before="120" w:beforeAutospacing="0" w:after="18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 w:rsidR="00CF6868" w:rsidRPr="00EA1A4E">
        <w:rPr>
          <w:rStyle w:val="a4"/>
          <w:color w:val="000000"/>
          <w:sz w:val="28"/>
          <w:szCs w:val="28"/>
        </w:rPr>
        <w:t>ДОКУМЕНТАЦИЯ</w:t>
      </w:r>
    </w:p>
    <w:p w:rsidR="001C27F9" w:rsidRPr="00EA1A4E" w:rsidRDefault="00CF6868" w:rsidP="00CF6868">
      <w:pPr>
        <w:pStyle w:val="a3"/>
        <w:shd w:val="clear" w:color="auto" w:fill="FFFFFF"/>
        <w:spacing w:before="120" w:beforeAutospacing="0" w:after="180" w:afterAutospacing="0"/>
        <w:rPr>
          <w:color w:val="000000"/>
          <w:sz w:val="28"/>
          <w:szCs w:val="28"/>
        </w:rPr>
      </w:pPr>
      <w:r w:rsidRPr="00EA1A4E">
        <w:rPr>
          <w:color w:val="000000"/>
          <w:sz w:val="28"/>
          <w:szCs w:val="28"/>
        </w:rPr>
        <w:t>Ежегодный приказ директора школы об организации работы школы в режиме полного дня.</w:t>
      </w:r>
      <w:r w:rsidRPr="00EA1A4E">
        <w:rPr>
          <w:color w:val="000000"/>
          <w:sz w:val="28"/>
          <w:szCs w:val="28"/>
        </w:rPr>
        <w:br/>
        <w:t>Заявление родителей о времени ухода из школы.</w:t>
      </w:r>
      <w:r w:rsidRPr="00EA1A4E">
        <w:rPr>
          <w:color w:val="000000"/>
          <w:sz w:val="28"/>
          <w:szCs w:val="28"/>
        </w:rPr>
        <w:br/>
        <w:t>Индивидуальные маршрутные листы.</w:t>
      </w:r>
      <w:r w:rsidRPr="00EA1A4E">
        <w:rPr>
          <w:color w:val="000000"/>
          <w:sz w:val="28"/>
          <w:szCs w:val="28"/>
        </w:rPr>
        <w:br/>
        <w:t xml:space="preserve">Ведение </w:t>
      </w:r>
      <w:r w:rsidR="001C27F9" w:rsidRPr="00EA1A4E">
        <w:rPr>
          <w:color w:val="000000"/>
          <w:sz w:val="28"/>
          <w:szCs w:val="28"/>
        </w:rPr>
        <w:t>педагогами</w:t>
      </w:r>
      <w:r w:rsidRPr="00EA1A4E">
        <w:rPr>
          <w:color w:val="000000"/>
          <w:sz w:val="28"/>
          <w:szCs w:val="28"/>
        </w:rPr>
        <w:t xml:space="preserve"> ШПД журналов</w:t>
      </w:r>
      <w:r w:rsidR="001C27F9" w:rsidRPr="00EA1A4E">
        <w:rPr>
          <w:color w:val="000000"/>
          <w:sz w:val="28"/>
          <w:szCs w:val="28"/>
        </w:rPr>
        <w:t>.</w:t>
      </w:r>
    </w:p>
    <w:p w:rsidR="002D1E8D" w:rsidRDefault="003B1EFF" w:rsidP="00CF6868">
      <w:pPr>
        <w:pStyle w:val="a3"/>
        <w:shd w:val="clear" w:color="auto" w:fill="FFFFFF"/>
        <w:spacing w:before="120" w:beforeAutospacing="0" w:after="18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</w:p>
    <w:p w:rsidR="003B1EFF" w:rsidRDefault="002D1E8D" w:rsidP="00CF6868">
      <w:pPr>
        <w:pStyle w:val="a3"/>
        <w:shd w:val="clear" w:color="auto" w:fill="FFFFFF"/>
        <w:spacing w:before="120" w:beforeAutospacing="0" w:after="18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 w:rsidR="00CF6868" w:rsidRPr="00EA1A4E">
        <w:rPr>
          <w:rStyle w:val="a4"/>
          <w:color w:val="000000"/>
          <w:sz w:val="28"/>
          <w:szCs w:val="28"/>
        </w:rPr>
        <w:t>ОСОБЕННОСТИ ОБРАЗОВАТЕЛЬНОГО ПРОЦЕССА</w:t>
      </w:r>
    </w:p>
    <w:p w:rsidR="00CF6868" w:rsidRDefault="002D1E8D" w:rsidP="00CF6868">
      <w:pPr>
        <w:pStyle w:val="a3"/>
        <w:shd w:val="clear" w:color="auto" w:fill="FFFFFF"/>
        <w:spacing w:before="12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>При организации образовательного процесса учитываются следующие факторы:</w:t>
      </w:r>
      <w:r w:rsidR="00CF6868" w:rsidRPr="00EA1A4E">
        <w:rPr>
          <w:color w:val="000000"/>
          <w:sz w:val="28"/>
          <w:szCs w:val="28"/>
        </w:rPr>
        <w:br/>
        <w:t>1. Оптимизация процесса реального развития детей через интеграцию общего и дополнительного образования;</w:t>
      </w:r>
      <w:r w:rsidR="00CF6868" w:rsidRPr="00EA1A4E">
        <w:rPr>
          <w:color w:val="000000"/>
          <w:sz w:val="28"/>
          <w:szCs w:val="28"/>
        </w:rPr>
        <w:br/>
        <w:t>2. Снижение учебной нагрузки школьников за счет создания единого расписания первой и второй половины дня;</w:t>
      </w:r>
      <w:r w:rsidR="00CF6868" w:rsidRPr="00EA1A4E">
        <w:rPr>
          <w:color w:val="000000"/>
          <w:sz w:val="28"/>
          <w:szCs w:val="28"/>
        </w:rPr>
        <w:br/>
      </w:r>
      <w:r w:rsidR="00CF6868" w:rsidRPr="00EA1A4E">
        <w:rPr>
          <w:color w:val="000000"/>
          <w:sz w:val="28"/>
          <w:szCs w:val="28"/>
        </w:rPr>
        <w:lastRenderedPageBreak/>
        <w:t>3. Возможность ведения урока несколькими преподавателями как основного, так и дополнительного образования;</w:t>
      </w:r>
      <w:r w:rsidR="00CF6868" w:rsidRPr="00EA1A4E">
        <w:rPr>
          <w:color w:val="000000"/>
          <w:sz w:val="28"/>
          <w:szCs w:val="28"/>
        </w:rPr>
        <w:br/>
        <w:t>4. Объединение в единый функциональный комплекс образовательного оздоровительного процесс</w:t>
      </w:r>
      <w:r w:rsidR="001C27F9" w:rsidRPr="00EA1A4E">
        <w:rPr>
          <w:color w:val="000000"/>
          <w:sz w:val="28"/>
          <w:szCs w:val="28"/>
        </w:rPr>
        <w:t>ов;</w:t>
      </w:r>
      <w:r w:rsidR="001C27F9" w:rsidRPr="00EA1A4E">
        <w:rPr>
          <w:color w:val="000000"/>
          <w:sz w:val="28"/>
          <w:szCs w:val="28"/>
        </w:rPr>
        <w:br/>
        <w:t>5</w:t>
      </w:r>
      <w:r w:rsidR="00CF6868" w:rsidRPr="00EA1A4E">
        <w:rPr>
          <w:color w:val="000000"/>
          <w:sz w:val="28"/>
          <w:szCs w:val="28"/>
        </w:rPr>
        <w:t xml:space="preserve">. Поляризация образовательной среды школы с выделением </w:t>
      </w:r>
      <w:proofErr w:type="spellStart"/>
      <w:r w:rsidR="00CF6868" w:rsidRPr="00EA1A4E">
        <w:rPr>
          <w:color w:val="000000"/>
          <w:sz w:val="28"/>
          <w:szCs w:val="28"/>
        </w:rPr>
        <w:t>разноакцентированных</w:t>
      </w:r>
      <w:proofErr w:type="spellEnd"/>
      <w:r w:rsidR="00CF6868" w:rsidRPr="00EA1A4E">
        <w:rPr>
          <w:color w:val="000000"/>
          <w:sz w:val="28"/>
          <w:szCs w:val="28"/>
        </w:rPr>
        <w:t xml:space="preserve"> пространств (кабинет, библиотека, читальный зал, компьютерный класс, спортивный зал, помещения для работы групп, организованных из обучающихся одной или нескольких параллелей, пространства д</w:t>
      </w:r>
      <w:r w:rsidR="001C27F9" w:rsidRPr="00EA1A4E">
        <w:rPr>
          <w:color w:val="000000"/>
          <w:sz w:val="28"/>
          <w:szCs w:val="28"/>
        </w:rPr>
        <w:t>ля общения и уединения, для игр</w:t>
      </w:r>
      <w:r w:rsidR="00CF6868" w:rsidRPr="00EA1A4E">
        <w:rPr>
          <w:color w:val="000000"/>
          <w:sz w:val="28"/>
          <w:szCs w:val="28"/>
        </w:rPr>
        <w:t>).</w:t>
      </w:r>
      <w:r w:rsidR="00CF6868" w:rsidRPr="00EA1A4E">
        <w:rPr>
          <w:color w:val="000000"/>
          <w:sz w:val="28"/>
          <w:szCs w:val="28"/>
        </w:rPr>
        <w:br/>
      </w:r>
      <w:r w:rsidR="003B1EFF"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 xml:space="preserve">Дополнительное образование обучающихся осуществляется в одновозрастных и разновозрастных объединениях (студия, секция, группа и другие). Занятия проводятся по </w:t>
      </w:r>
      <w:r w:rsidR="00377D47" w:rsidRPr="00EA1A4E">
        <w:rPr>
          <w:color w:val="000000"/>
          <w:sz w:val="28"/>
          <w:szCs w:val="28"/>
        </w:rPr>
        <w:t xml:space="preserve">дополнительным общеобразовательным общеразвивающим </w:t>
      </w:r>
      <w:r w:rsidR="00CF6868" w:rsidRPr="00EA1A4E">
        <w:rPr>
          <w:color w:val="000000"/>
          <w:sz w:val="28"/>
          <w:szCs w:val="28"/>
        </w:rPr>
        <w:t>программам</w:t>
      </w:r>
      <w:r w:rsidR="00377D47" w:rsidRPr="00EA1A4E">
        <w:rPr>
          <w:color w:val="000000"/>
          <w:sz w:val="28"/>
          <w:szCs w:val="28"/>
        </w:rPr>
        <w:t>.</w:t>
      </w:r>
      <w:r w:rsidR="00CF6868" w:rsidRPr="00EA1A4E">
        <w:rPr>
          <w:color w:val="000000"/>
          <w:sz w:val="28"/>
          <w:szCs w:val="28"/>
        </w:rPr>
        <w:t xml:space="preserve"> Численный состав объединения </w:t>
      </w:r>
      <w:r w:rsidR="00377D47" w:rsidRPr="00EA1A4E">
        <w:rPr>
          <w:color w:val="000000"/>
          <w:sz w:val="28"/>
          <w:szCs w:val="28"/>
        </w:rPr>
        <w:t xml:space="preserve">от </w:t>
      </w:r>
      <w:r w:rsidR="00CF6868" w:rsidRPr="00EA1A4E">
        <w:rPr>
          <w:color w:val="000000"/>
          <w:sz w:val="28"/>
          <w:szCs w:val="28"/>
        </w:rPr>
        <w:t xml:space="preserve">15 человек, продолжительность занятий в нем определяется </w:t>
      </w:r>
      <w:r w:rsidR="00377D47" w:rsidRPr="00EA1A4E">
        <w:rPr>
          <w:color w:val="000000"/>
          <w:sz w:val="28"/>
          <w:szCs w:val="28"/>
        </w:rPr>
        <w:t>уставом учреждения (от 40</w:t>
      </w:r>
      <w:r w:rsidR="00CF6868" w:rsidRPr="00EA1A4E">
        <w:rPr>
          <w:color w:val="000000"/>
          <w:sz w:val="28"/>
          <w:szCs w:val="28"/>
        </w:rPr>
        <w:t xml:space="preserve"> мин до 2 часов</w:t>
      </w:r>
      <w:r w:rsidR="00377D47" w:rsidRPr="00EA1A4E">
        <w:rPr>
          <w:color w:val="000000"/>
          <w:sz w:val="28"/>
          <w:szCs w:val="28"/>
        </w:rPr>
        <w:t>)</w:t>
      </w:r>
      <w:r w:rsidR="00CF6868" w:rsidRPr="00EA1A4E">
        <w:rPr>
          <w:color w:val="000000"/>
          <w:sz w:val="28"/>
          <w:szCs w:val="28"/>
        </w:rPr>
        <w:t>.</w:t>
      </w:r>
      <w:r w:rsidR="00CF6868" w:rsidRPr="00EA1A4E">
        <w:rPr>
          <w:color w:val="000000"/>
          <w:sz w:val="28"/>
          <w:szCs w:val="28"/>
        </w:rPr>
        <w:br/>
      </w:r>
      <w:r w:rsidR="003B1EFF"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>Каждый обучающийся может заниматься в нескольких объединениях дополнительного образования.</w:t>
      </w:r>
    </w:p>
    <w:p w:rsidR="002D1E8D" w:rsidRPr="00EA1A4E" w:rsidRDefault="002D1E8D" w:rsidP="00CF6868">
      <w:pPr>
        <w:pStyle w:val="a3"/>
        <w:shd w:val="clear" w:color="auto" w:fill="FFFFFF"/>
        <w:spacing w:before="120" w:beforeAutospacing="0" w:after="180" w:afterAutospacing="0"/>
        <w:rPr>
          <w:color w:val="000000"/>
          <w:sz w:val="28"/>
          <w:szCs w:val="28"/>
        </w:rPr>
      </w:pPr>
    </w:p>
    <w:p w:rsidR="00CF6868" w:rsidRPr="002D1E8D" w:rsidRDefault="003B1EFF" w:rsidP="002D1E8D">
      <w:pPr>
        <w:pStyle w:val="a3"/>
        <w:shd w:val="clear" w:color="auto" w:fill="FFFFFF"/>
        <w:spacing w:before="120" w:beforeAutospacing="0" w:after="180" w:afterAutospacing="0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>
        <w:rPr>
          <w:rStyle w:val="a4"/>
          <w:color w:val="000000"/>
          <w:sz w:val="28"/>
          <w:szCs w:val="28"/>
        </w:rPr>
        <w:tab/>
      </w:r>
      <w:r w:rsidR="00CF6868" w:rsidRPr="00EA1A4E">
        <w:rPr>
          <w:rStyle w:val="a4"/>
          <w:color w:val="000000"/>
          <w:sz w:val="28"/>
          <w:szCs w:val="28"/>
        </w:rPr>
        <w:t>МЕДИЦИНСКОЕ ОБСЛУЖИВАНИЕ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CF6868" w:rsidRPr="00EA1A4E">
        <w:rPr>
          <w:color w:val="000000"/>
          <w:sz w:val="28"/>
          <w:szCs w:val="28"/>
        </w:rPr>
        <w:t>Медицинское обслуживание обучающихся обеспечивается медицинским персоналом, который закрепляется органом здравоохранения за общеобразовательным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питания.</w:t>
      </w:r>
    </w:p>
    <w:p w:rsidR="002D1E8D" w:rsidRDefault="003B1EFF" w:rsidP="00CF6868">
      <w:pPr>
        <w:pStyle w:val="a3"/>
        <w:shd w:val="clear" w:color="auto" w:fill="FFFFFF"/>
        <w:spacing w:before="120" w:beforeAutospacing="0" w:after="18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</w:p>
    <w:p w:rsidR="00CF6868" w:rsidRPr="002D1E8D" w:rsidRDefault="002D1E8D" w:rsidP="002D1E8D">
      <w:pPr>
        <w:pStyle w:val="a3"/>
        <w:shd w:val="clear" w:color="auto" w:fill="FFFFFF"/>
        <w:spacing w:before="120" w:beforeAutospacing="0" w:after="180" w:afterAutospacing="0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</w:r>
      <w:r w:rsidR="00CF6868" w:rsidRPr="00EA1A4E">
        <w:rPr>
          <w:rStyle w:val="a4"/>
          <w:color w:val="000000"/>
          <w:sz w:val="28"/>
          <w:szCs w:val="28"/>
        </w:rPr>
        <w:t xml:space="preserve">ОРГАНИЗАЦИЯ ЗДОРОВЬЕСБЕРЕГАЮЩИХ УСЛОВИЙ </w:t>
      </w:r>
      <w:r w:rsidR="003B1EFF">
        <w:rPr>
          <w:rStyle w:val="a4"/>
          <w:color w:val="000000"/>
          <w:sz w:val="28"/>
          <w:szCs w:val="28"/>
        </w:rPr>
        <w:tab/>
      </w:r>
      <w:r w:rsidR="003B1EFF">
        <w:rPr>
          <w:rStyle w:val="a4"/>
          <w:color w:val="000000"/>
          <w:sz w:val="28"/>
          <w:szCs w:val="28"/>
        </w:rPr>
        <w:tab/>
      </w:r>
      <w:r w:rsidR="003B1EFF">
        <w:rPr>
          <w:rStyle w:val="a4"/>
          <w:color w:val="000000"/>
          <w:sz w:val="28"/>
          <w:szCs w:val="28"/>
        </w:rPr>
        <w:tab/>
      </w:r>
      <w:r w:rsidR="003B1EFF">
        <w:rPr>
          <w:rStyle w:val="a4"/>
          <w:color w:val="000000"/>
          <w:sz w:val="28"/>
          <w:szCs w:val="28"/>
        </w:rPr>
        <w:tab/>
      </w:r>
      <w:r w:rsidR="00CF6868" w:rsidRPr="00EA1A4E">
        <w:rPr>
          <w:rStyle w:val="a4"/>
          <w:color w:val="000000"/>
          <w:sz w:val="28"/>
          <w:szCs w:val="28"/>
        </w:rPr>
        <w:t>ПРЕБЫВАНИЯ ОБУЧАЮЩИХСЯ В ШПД</w:t>
      </w:r>
      <w:r w:rsidR="00CF6868" w:rsidRPr="00EA1A4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proofErr w:type="spellStart"/>
      <w:r w:rsidR="00CF6868" w:rsidRPr="00EA1A4E">
        <w:rPr>
          <w:color w:val="000000"/>
          <w:sz w:val="28"/>
          <w:szCs w:val="28"/>
        </w:rPr>
        <w:t>Здоровьесберегающие</w:t>
      </w:r>
      <w:proofErr w:type="spellEnd"/>
      <w:r w:rsidR="00CF6868" w:rsidRPr="00EA1A4E">
        <w:rPr>
          <w:color w:val="000000"/>
          <w:sz w:val="28"/>
          <w:szCs w:val="28"/>
        </w:rPr>
        <w:t xml:space="preserve"> условия пребывания ребенка в школе, работающей в режиме полного дня, включает в себя:</w:t>
      </w:r>
      <w:r w:rsidR="00CF6868" w:rsidRPr="00EA1A4E">
        <w:rPr>
          <w:color w:val="000000"/>
          <w:sz w:val="28"/>
          <w:szCs w:val="28"/>
        </w:rPr>
        <w:br/>
        <w:t>1. Создание атмосферы сотрудничества, содружества и сотворчества учителей, учащихся и родителей;</w:t>
      </w:r>
      <w:r w:rsidR="00CF6868" w:rsidRPr="00EA1A4E">
        <w:rPr>
          <w:color w:val="000000"/>
          <w:sz w:val="28"/>
          <w:szCs w:val="28"/>
        </w:rPr>
        <w:br/>
        <w:t>2. Наличие психолого-медико-педагогическо</w:t>
      </w:r>
      <w:r>
        <w:rPr>
          <w:color w:val="000000"/>
          <w:sz w:val="28"/>
          <w:szCs w:val="28"/>
        </w:rPr>
        <w:t xml:space="preserve">й </w:t>
      </w:r>
      <w:proofErr w:type="gramStart"/>
      <w:r>
        <w:rPr>
          <w:color w:val="000000"/>
          <w:sz w:val="28"/>
          <w:szCs w:val="28"/>
        </w:rPr>
        <w:t>службы;</w:t>
      </w:r>
      <w:r>
        <w:rPr>
          <w:color w:val="000000"/>
          <w:sz w:val="28"/>
          <w:szCs w:val="28"/>
        </w:rPr>
        <w:br/>
        <w:t>организация</w:t>
      </w:r>
      <w:proofErr w:type="gramEnd"/>
      <w:r>
        <w:rPr>
          <w:color w:val="000000"/>
          <w:sz w:val="28"/>
          <w:szCs w:val="28"/>
        </w:rPr>
        <w:t xml:space="preserve"> горячего 3</w:t>
      </w:r>
      <w:r w:rsidR="00CF6868" w:rsidRPr="00EA1A4E">
        <w:rPr>
          <w:color w:val="000000"/>
          <w:sz w:val="28"/>
          <w:szCs w:val="28"/>
        </w:rPr>
        <w:t>-х разового питания;</w:t>
      </w:r>
      <w:r w:rsidR="00CF6868" w:rsidRPr="00EA1A4E">
        <w:rPr>
          <w:color w:val="000000"/>
          <w:sz w:val="28"/>
          <w:szCs w:val="28"/>
        </w:rPr>
        <w:br/>
        <w:t>3. Оборудование мест отдыха и психологической разгрузки;</w:t>
      </w:r>
      <w:r w:rsidR="00CF6868" w:rsidRPr="00EA1A4E">
        <w:rPr>
          <w:color w:val="000000"/>
          <w:sz w:val="28"/>
          <w:szCs w:val="28"/>
        </w:rPr>
        <w:br/>
        <w:t>работа кабинета педагога-психолога.</w:t>
      </w:r>
    </w:p>
    <w:p w:rsidR="00867D64" w:rsidRPr="00EA1A4E" w:rsidRDefault="00867D64">
      <w:pPr>
        <w:rPr>
          <w:rFonts w:ascii="Times New Roman" w:hAnsi="Times New Roman" w:cs="Times New Roman"/>
          <w:sz w:val="28"/>
          <w:szCs w:val="28"/>
        </w:rPr>
      </w:pPr>
    </w:p>
    <w:p w:rsidR="00CF6868" w:rsidRPr="00EA1A4E" w:rsidRDefault="00CF6868">
      <w:pPr>
        <w:rPr>
          <w:rFonts w:ascii="Times New Roman" w:hAnsi="Times New Roman" w:cs="Times New Roman"/>
          <w:sz w:val="28"/>
          <w:szCs w:val="28"/>
        </w:rPr>
      </w:pPr>
    </w:p>
    <w:p w:rsidR="00CF6868" w:rsidRPr="00EA1A4E" w:rsidRDefault="00CF6868">
      <w:pPr>
        <w:rPr>
          <w:rFonts w:ascii="Times New Roman" w:hAnsi="Times New Roman" w:cs="Times New Roman"/>
          <w:sz w:val="28"/>
          <w:szCs w:val="28"/>
        </w:rPr>
      </w:pPr>
    </w:p>
    <w:p w:rsidR="00377D47" w:rsidRDefault="00377D47">
      <w:pPr>
        <w:rPr>
          <w:rFonts w:ascii="Times New Roman" w:hAnsi="Times New Roman" w:cs="Times New Roman"/>
          <w:sz w:val="28"/>
          <w:szCs w:val="28"/>
        </w:rPr>
      </w:pPr>
    </w:p>
    <w:sectPr w:rsidR="00377D47" w:rsidSect="0086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868"/>
    <w:rsid w:val="00057AE9"/>
    <w:rsid w:val="00076ECE"/>
    <w:rsid w:val="000A23DD"/>
    <w:rsid w:val="0013631C"/>
    <w:rsid w:val="0018265A"/>
    <w:rsid w:val="001C27F9"/>
    <w:rsid w:val="00242DC1"/>
    <w:rsid w:val="00250E4A"/>
    <w:rsid w:val="002D1E8D"/>
    <w:rsid w:val="00313CC2"/>
    <w:rsid w:val="00377D47"/>
    <w:rsid w:val="0038785B"/>
    <w:rsid w:val="00393F5F"/>
    <w:rsid w:val="003B1EFF"/>
    <w:rsid w:val="00450FF3"/>
    <w:rsid w:val="004C539F"/>
    <w:rsid w:val="0050257A"/>
    <w:rsid w:val="00551E50"/>
    <w:rsid w:val="006553EF"/>
    <w:rsid w:val="006A487A"/>
    <w:rsid w:val="006C6488"/>
    <w:rsid w:val="007011B2"/>
    <w:rsid w:val="00737459"/>
    <w:rsid w:val="007B79F5"/>
    <w:rsid w:val="007C7E34"/>
    <w:rsid w:val="00821A0E"/>
    <w:rsid w:val="00860B52"/>
    <w:rsid w:val="00867D64"/>
    <w:rsid w:val="00874751"/>
    <w:rsid w:val="008D0B95"/>
    <w:rsid w:val="00925037"/>
    <w:rsid w:val="009D15ED"/>
    <w:rsid w:val="00A31F3F"/>
    <w:rsid w:val="00AB1FF7"/>
    <w:rsid w:val="00AE7AC9"/>
    <w:rsid w:val="00B468FF"/>
    <w:rsid w:val="00B74C8C"/>
    <w:rsid w:val="00B955DD"/>
    <w:rsid w:val="00CE3E31"/>
    <w:rsid w:val="00CF6868"/>
    <w:rsid w:val="00CF6AA6"/>
    <w:rsid w:val="00D03528"/>
    <w:rsid w:val="00D2311C"/>
    <w:rsid w:val="00D338E9"/>
    <w:rsid w:val="00D42782"/>
    <w:rsid w:val="00D64586"/>
    <w:rsid w:val="00D84EA8"/>
    <w:rsid w:val="00DA2FC1"/>
    <w:rsid w:val="00DF17CE"/>
    <w:rsid w:val="00DF3C3F"/>
    <w:rsid w:val="00EA1A4E"/>
    <w:rsid w:val="00F42081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2B3B6-CF4B-4029-8296-4F7ABC84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868"/>
    <w:rPr>
      <w:b/>
      <w:bCs/>
    </w:rPr>
  </w:style>
  <w:style w:type="character" w:styleId="a5">
    <w:name w:val="Hyperlink"/>
    <w:basedOn w:val="a0"/>
    <w:uiPriority w:val="99"/>
    <w:semiHidden/>
    <w:unhideWhenUsed/>
    <w:rsid w:val="00DF17CE"/>
    <w:rPr>
      <w:color w:val="0000FF"/>
      <w:u w:val="single"/>
    </w:rPr>
  </w:style>
  <w:style w:type="table" w:styleId="a6">
    <w:name w:val="Table Grid"/>
    <w:basedOn w:val="a1"/>
    <w:uiPriority w:val="59"/>
    <w:rsid w:val="00B9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33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4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460E-0842-47D1-9AC8-0AE08CA8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МырксинаЕС</dc:creator>
  <cp:lastModifiedBy>ТАИСИЯ</cp:lastModifiedBy>
  <cp:revision>15</cp:revision>
  <cp:lastPrinted>2021-03-01T04:59:00Z</cp:lastPrinted>
  <dcterms:created xsi:type="dcterms:W3CDTF">2021-02-15T23:16:00Z</dcterms:created>
  <dcterms:modified xsi:type="dcterms:W3CDTF">2021-03-02T09:04:00Z</dcterms:modified>
</cp:coreProperties>
</file>